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6503E5"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353003" cy="57158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64E923.tmp"/>
                    <pic:cNvPicPr/>
                  </pic:nvPicPr>
                  <pic:blipFill>
                    <a:blip r:embed="rId7">
                      <a:extLst>
                        <a:ext uri="{28A0092B-C50C-407E-A947-70E740481C1C}">
                          <a14:useLocalDpi xmlns:a14="http://schemas.microsoft.com/office/drawing/2010/main" val="0"/>
                        </a:ext>
                      </a:extLst>
                    </a:blip>
                    <a:stretch>
                      <a:fillRect/>
                    </a:stretch>
                  </pic:blipFill>
                  <pic:spPr>
                    <a:xfrm>
                      <a:off x="0" y="0"/>
                      <a:ext cx="2353003" cy="571580"/>
                    </a:xfrm>
                    <a:prstGeom prst="rect">
                      <a:avLst/>
                    </a:prstGeom>
                  </pic:spPr>
                </pic:pic>
              </a:graphicData>
            </a:graphic>
          </wp:inline>
        </w:drawing>
      </w:r>
    </w:p>
    <w:p w:rsidR="00614567" w:rsidRPr="003B4535" w:rsidRDefault="006503E5" w:rsidP="0070386D">
      <w:pPr>
        <w:widowControl/>
        <w:spacing w:before="100" w:beforeAutospacing="1" w:after="360"/>
        <w:rPr>
          <w:rFonts w:ascii="新細明體" w:eastAsia="新細明體" w:hAnsi="新細明體" w:cs="新細明體"/>
          <w:kern w:val="0"/>
          <w:szCs w:val="24"/>
        </w:rPr>
      </w:pPr>
      <w:r>
        <w:rPr>
          <w:rFonts w:ascii="Helvetica" w:hAnsi="Helvetica"/>
          <w:color w:val="000000"/>
          <w:sz w:val="27"/>
          <w:szCs w:val="27"/>
        </w:rPr>
        <w:t>輔英科大健康事業管理系陳雅</w:t>
      </w:r>
      <w:r>
        <w:rPr>
          <w:rFonts w:ascii="Tahoma" w:hAnsi="Tahoma" w:cs="Tahoma"/>
          <w:color w:val="000000"/>
          <w:sz w:val="27"/>
          <w:szCs w:val="27"/>
        </w:rPr>
        <w:t>�</w:t>
      </w:r>
      <w:r>
        <w:rPr>
          <w:rFonts w:ascii="Helvetica" w:hAnsi="Helvetica"/>
          <w:color w:val="000000"/>
          <w:sz w:val="27"/>
          <w:szCs w:val="27"/>
        </w:rPr>
        <w:t>榮獲「二</w:t>
      </w:r>
      <w:r>
        <w:rPr>
          <w:rFonts w:ascii="Helvetica" w:hAnsi="Helvetica"/>
          <w:color w:val="000000"/>
          <w:sz w:val="27"/>
          <w:szCs w:val="27"/>
        </w:rPr>
        <w:t>○</w:t>
      </w:r>
      <w:r>
        <w:rPr>
          <w:rFonts w:ascii="Helvetica" w:hAnsi="Helvetica"/>
          <w:color w:val="000000"/>
          <w:sz w:val="27"/>
          <w:szCs w:val="27"/>
        </w:rPr>
        <w:t>二五年應屆畢業僑生僑務委員會委員長獎」，由僑務委員會徐佳青委員長公開表揚並親頒五萬元獎學金。林惠賢校長表示，該校已連續五年有僑生獲得殊獎，彌足珍貴。</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林惠賢校長指出，應屆畢業僑生僑務委員會委員長獎是由全國各大專校院中，千挑萬選才能脫穎而出，輔英自二</w:t>
      </w:r>
      <w:r>
        <w:rPr>
          <w:rFonts w:ascii="Helvetica" w:hAnsi="Helvetica"/>
          <w:color w:val="000000"/>
          <w:sz w:val="27"/>
          <w:szCs w:val="27"/>
        </w:rPr>
        <w:t>○</w:t>
      </w:r>
      <w:r>
        <w:rPr>
          <w:rFonts w:ascii="Helvetica" w:hAnsi="Helvetica"/>
          <w:color w:val="000000"/>
          <w:sz w:val="27"/>
          <w:szCs w:val="27"/>
        </w:rPr>
        <w:t>二一年起由保健營養系馬來西亞楊秀君同學獲得該項殊榮後，相繼有健康美容系馬來西亞黃馨筠同學、應用外語系越南胡志明市潘菁花同學、休閒與遊憩事業管理系越南林增汛同學以及今年健康事業管理系港澳生陳雅</w:t>
      </w:r>
      <w:r>
        <w:rPr>
          <w:rFonts w:ascii="Tahoma" w:hAnsi="Tahoma" w:cs="Tahoma"/>
          <w:color w:val="000000"/>
          <w:sz w:val="27"/>
          <w:szCs w:val="27"/>
        </w:rPr>
        <w:t>�</w:t>
      </w:r>
      <w:r>
        <w:rPr>
          <w:rFonts w:ascii="Helvetica" w:hAnsi="Helvetica"/>
          <w:color w:val="000000"/>
          <w:sz w:val="27"/>
          <w:szCs w:val="27"/>
        </w:rPr>
        <w:t>同學獲殊榮，認證校方推動國際化的成果卓著。</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國際暨兩岸事務處李政達國際長說明，僑委會為鼓勵海外青年踴躍來臺就學，同時獎勵優秀畢業僑生，設立應屆畢業僑生僑務委員會委員長獎，每年各大專校院只能推薦一名參加遴選，競爭激烈，近五年連續有畢業生上榜，深獲僑委會肯定，殊屬不易。</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陳同學來自香港，個性活潑、勇於任事、積極向學，大二開始擔任學藝股長，協助班級事務，平時也擔任志工，暑假積極參與僑委會等單位舉辦的多元活動，是老師眼中的好學生、同儕口中的好學伴；陳同學分享，她曾在香港從事會計工作十餘年，心中一直懷抱著出國大學夢，四年前終於鼓起勇氣隻身來到臺灣，很幸運遇到溫暖的師長、親切的同學，豐富而有趣的校園生活，讓她逐漸找到歸屬感。</w:t>
      </w:r>
      <w:bookmarkStart w:id="0" w:name="_GoBack"/>
      <w:bookmarkEnd w:id="0"/>
    </w:p>
    <w:sectPr w:rsidR="00614567" w:rsidRPr="003B453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59C" w:rsidRDefault="0026559C" w:rsidP="005663D1">
      <w:r>
        <w:separator/>
      </w:r>
    </w:p>
  </w:endnote>
  <w:endnote w:type="continuationSeparator" w:id="0">
    <w:p w:rsidR="0026559C" w:rsidRDefault="0026559C"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59C" w:rsidRDefault="0026559C" w:rsidP="005663D1">
      <w:r>
        <w:separator/>
      </w:r>
    </w:p>
  </w:footnote>
  <w:footnote w:type="continuationSeparator" w:id="0">
    <w:p w:rsidR="0026559C" w:rsidRDefault="0026559C"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B22DE"/>
    <w:rsid w:val="000B7212"/>
    <w:rsid w:val="000F5BEE"/>
    <w:rsid w:val="0010235B"/>
    <w:rsid w:val="00145562"/>
    <w:rsid w:val="0016197D"/>
    <w:rsid w:val="001A104D"/>
    <w:rsid w:val="001D5680"/>
    <w:rsid w:val="00263DAC"/>
    <w:rsid w:val="0026559C"/>
    <w:rsid w:val="002675BB"/>
    <w:rsid w:val="002A1EF0"/>
    <w:rsid w:val="002A5CA7"/>
    <w:rsid w:val="002A6097"/>
    <w:rsid w:val="002D452C"/>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32856"/>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6EAD"/>
    <w:rsid w:val="006503E5"/>
    <w:rsid w:val="00663986"/>
    <w:rsid w:val="0068628C"/>
    <w:rsid w:val="006871D8"/>
    <w:rsid w:val="006919C8"/>
    <w:rsid w:val="006E0E13"/>
    <w:rsid w:val="006F45CD"/>
    <w:rsid w:val="0070386D"/>
    <w:rsid w:val="00723E58"/>
    <w:rsid w:val="0075244D"/>
    <w:rsid w:val="00752DDA"/>
    <w:rsid w:val="00775C08"/>
    <w:rsid w:val="00795511"/>
    <w:rsid w:val="007A08D9"/>
    <w:rsid w:val="007A38F9"/>
    <w:rsid w:val="007D6EC6"/>
    <w:rsid w:val="007E1DA8"/>
    <w:rsid w:val="007E2EDB"/>
    <w:rsid w:val="007F15D1"/>
    <w:rsid w:val="00820129"/>
    <w:rsid w:val="00821E07"/>
    <w:rsid w:val="0083490F"/>
    <w:rsid w:val="0085118B"/>
    <w:rsid w:val="00861D00"/>
    <w:rsid w:val="00873AEB"/>
    <w:rsid w:val="00897D38"/>
    <w:rsid w:val="008D1663"/>
    <w:rsid w:val="008E68A9"/>
    <w:rsid w:val="0090447E"/>
    <w:rsid w:val="009210BD"/>
    <w:rsid w:val="009223B0"/>
    <w:rsid w:val="0095723B"/>
    <w:rsid w:val="009616E6"/>
    <w:rsid w:val="00990E5E"/>
    <w:rsid w:val="009C6FCD"/>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2111E"/>
    <w:rsid w:val="00B37F31"/>
    <w:rsid w:val="00B41DF3"/>
    <w:rsid w:val="00B57CBA"/>
    <w:rsid w:val="00B8367C"/>
    <w:rsid w:val="00B83EF9"/>
    <w:rsid w:val="00BB0E94"/>
    <w:rsid w:val="00BC092F"/>
    <w:rsid w:val="00C42170"/>
    <w:rsid w:val="00C80082"/>
    <w:rsid w:val="00CC4A38"/>
    <w:rsid w:val="00CC59D3"/>
    <w:rsid w:val="00CF1525"/>
    <w:rsid w:val="00D0463F"/>
    <w:rsid w:val="00D349EF"/>
    <w:rsid w:val="00D44E8C"/>
    <w:rsid w:val="00D5301D"/>
    <w:rsid w:val="00D53F3D"/>
    <w:rsid w:val="00D71208"/>
    <w:rsid w:val="00DA3D10"/>
    <w:rsid w:val="00DA522B"/>
    <w:rsid w:val="00DE7C43"/>
    <w:rsid w:val="00E136D7"/>
    <w:rsid w:val="00E14F6A"/>
    <w:rsid w:val="00E91648"/>
    <w:rsid w:val="00F34BBE"/>
    <w:rsid w:val="00F51CDA"/>
    <w:rsid w:val="00F7550A"/>
    <w:rsid w:val="00FA78B9"/>
    <w:rsid w:val="00FB1053"/>
    <w:rsid w:val="00FF0CB1"/>
    <w:rsid w:val="00FF30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2025-12-04T00:15:00Z</dcterms:created>
  <dcterms:modified xsi:type="dcterms:W3CDTF">2025-12-04T00:15:00Z</dcterms:modified>
</cp:coreProperties>
</file>