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7C91" w:rsidRDefault="00C17C91">
      <w:r>
        <w:rPr>
          <w:noProof/>
        </w:rPr>
        <w:drawing>
          <wp:inline distT="0" distB="0" distL="0" distR="0">
            <wp:extent cx="1854777" cy="666750"/>
            <wp:effectExtent l="0" t="0" r="0" b="0"/>
            <wp:docPr id="1" name="圖片 1" descr="https://twpowernews.com/Images/main_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wpowernews.com/Images/main_02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8969" cy="6682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7C91" w:rsidRPr="00C17C91" w:rsidRDefault="00C17C91" w:rsidP="00C17C91"/>
    <w:p w:rsidR="00C17C91" w:rsidRDefault="00C17C91" w:rsidP="00C17C91"/>
    <w:p w:rsidR="00C17C91" w:rsidRPr="00C17C91" w:rsidRDefault="00C17C91" w:rsidP="00C17C91">
      <w:pPr>
        <w:widowControl/>
        <w:shd w:val="clear" w:color="auto" w:fill="FFFFFF"/>
        <w:rPr>
          <w:rFonts w:ascii="微軟正黑體,Arial" w:eastAsia="微軟正黑體,Arial" w:hAnsi="新細明體" w:cs="新細明體"/>
          <w:b/>
          <w:bCs/>
          <w:color w:val="003399"/>
          <w:kern w:val="0"/>
          <w:sz w:val="48"/>
          <w:szCs w:val="48"/>
        </w:rPr>
      </w:pPr>
      <w:proofErr w:type="gramStart"/>
      <w:r w:rsidRPr="00C17C91">
        <w:rPr>
          <w:rFonts w:ascii="微軟正黑體,Arial" w:eastAsia="微軟正黑體,Arial" w:hAnsi="新細明體" w:cs="新細明體" w:hint="eastAsia"/>
          <w:b/>
          <w:bCs/>
          <w:color w:val="003399"/>
          <w:kern w:val="0"/>
          <w:sz w:val="48"/>
          <w:szCs w:val="48"/>
        </w:rPr>
        <w:t>輔英科大</w:t>
      </w:r>
      <w:proofErr w:type="gramEnd"/>
      <w:r w:rsidRPr="00C17C91">
        <w:rPr>
          <w:rFonts w:ascii="微軟正黑體,Arial" w:eastAsia="微軟正黑體,Arial" w:hAnsi="新細明體" w:cs="新細明體" w:hint="eastAsia"/>
          <w:b/>
          <w:bCs/>
          <w:color w:val="003399"/>
          <w:kern w:val="0"/>
          <w:sz w:val="48"/>
          <w:szCs w:val="48"/>
        </w:rPr>
        <w:t>墨色健美展登場！跨系學生用AI與藝術譜寫情感新篇章</w:t>
      </w:r>
    </w:p>
    <w:p w:rsidR="00C17C91" w:rsidRPr="00C17C91" w:rsidRDefault="00C17C91" w:rsidP="00C17C91">
      <w:pPr>
        <w:widowControl/>
        <w:shd w:val="clear" w:color="auto" w:fill="FFFFFF"/>
        <w:spacing w:line="360" w:lineRule="atLeast"/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</w:pPr>
      <w:r w:rsidRPr="00C17C91">
        <w:rPr>
          <w:rFonts w:ascii="微軟正黑體" w:eastAsia="微軟正黑體" w:hAnsi="微軟正黑體" w:cs="新細明體"/>
          <w:noProof/>
          <w:color w:val="000000"/>
          <w:kern w:val="0"/>
          <w:sz w:val="27"/>
          <w:szCs w:val="27"/>
        </w:rPr>
        <w:lastRenderedPageBreak/>
        <w:drawing>
          <wp:inline distT="0" distB="0" distL="0" distR="0">
            <wp:extent cx="9525000" cy="7143750"/>
            <wp:effectExtent l="0" t="0" r="0" b="0"/>
            <wp:docPr id="4" name="圖片 4" descr="輔英科大墨色健美展登場！跨系學生用AI與藝術譜寫情感新篇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輔英科大墨色健美展登場！跨系學生用AI與藝術譜寫情感新篇章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0" cy="714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7C91" w:rsidRPr="00C17C91" w:rsidRDefault="00C17C91" w:rsidP="00C17C91">
      <w:pPr>
        <w:widowControl/>
        <w:shd w:val="clear" w:color="auto" w:fill="FFFFFF"/>
        <w:spacing w:line="216" w:lineRule="atLeast"/>
        <w:rPr>
          <w:rFonts w:ascii="微軟正黑體" w:eastAsia="微軟正黑體" w:hAnsi="微軟正黑體" w:cs="新細明體" w:hint="eastAsia"/>
          <w:color w:val="000000"/>
          <w:kern w:val="0"/>
          <w:sz w:val="18"/>
          <w:szCs w:val="18"/>
        </w:rPr>
      </w:pPr>
      <w:r w:rsidRPr="00C17C91">
        <w:rPr>
          <w:rFonts w:ascii="微軟正黑體" w:eastAsia="微軟正黑體" w:hAnsi="微軟正黑體" w:cs="新細明體" w:hint="eastAsia"/>
          <w:color w:val="000000"/>
          <w:kern w:val="0"/>
          <w:sz w:val="18"/>
          <w:szCs w:val="18"/>
        </w:rPr>
        <w:t>2026-01-15</w:t>
      </w:r>
    </w:p>
    <w:p w:rsidR="00C17C91" w:rsidRPr="00C17C91" w:rsidRDefault="00C17C91" w:rsidP="00C17C91">
      <w:pPr>
        <w:widowControl/>
        <w:shd w:val="clear" w:color="auto" w:fill="FFFFFF"/>
        <w:spacing w:line="360" w:lineRule="atLeast"/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</w:pPr>
    </w:p>
    <w:p w:rsidR="00C17C91" w:rsidRPr="00C17C91" w:rsidRDefault="00C17C91" w:rsidP="00C17C91">
      <w:pPr>
        <w:widowControl/>
        <w:shd w:val="clear" w:color="auto" w:fill="FFFFFF"/>
        <w:spacing w:after="180" w:line="360" w:lineRule="atLeast"/>
        <w:jc w:val="both"/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</w:pPr>
      <w:proofErr w:type="gramStart"/>
      <w:r w:rsidRPr="00C17C91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輔英科大</w:t>
      </w:r>
      <w:proofErr w:type="gramEnd"/>
      <w:r w:rsidRPr="00C17C91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「墨色健美展」展現校園創新教學跨系學生以藝術與AI共寫情感故事。〈圖／記者翻攝-下同〉</w:t>
      </w:r>
    </w:p>
    <w:p w:rsidR="00C17C91" w:rsidRPr="00C17C91" w:rsidRDefault="00C17C91" w:rsidP="00C17C91">
      <w:pPr>
        <w:widowControl/>
        <w:shd w:val="clear" w:color="auto" w:fill="FFFFFF"/>
        <w:spacing w:after="180" w:line="360" w:lineRule="atLeast"/>
        <w:jc w:val="both"/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</w:pPr>
      <w:r w:rsidRPr="00C17C91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lastRenderedPageBreak/>
        <w:t>【勁報-記者蔡宗憲／高雄報導】</w:t>
      </w:r>
      <w:proofErr w:type="gramStart"/>
      <w:r w:rsidRPr="00C17C91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輔英科大</w:t>
      </w:r>
      <w:proofErr w:type="gramEnd"/>
      <w:r w:rsidRPr="00C17C91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健康美容系主辦的「墨色健美展」十五日舉行開幕式，現場展出一百多幅跨系學生的酒精墨水畫及AI情感故事創作，罕見而吸</w:t>
      </w:r>
      <w:proofErr w:type="gramStart"/>
      <w:r w:rsidRPr="00C17C91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睛</w:t>
      </w:r>
      <w:proofErr w:type="gramEnd"/>
      <w:r w:rsidRPr="00C17C91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。林惠賢校長表示，健美系陳采秀副教授屬於創新教學型老師，運用AI科技教學，呈現Z世代透過色彩、故事與AI科技進行自我探索與人際溝通的學習歷程，為學生進入職場加值並搶占先機。</w:t>
      </w:r>
    </w:p>
    <w:p w:rsidR="00C17C91" w:rsidRPr="00C17C91" w:rsidRDefault="00C17C91" w:rsidP="00C17C91">
      <w:pPr>
        <w:widowControl/>
        <w:shd w:val="clear" w:color="auto" w:fill="FFFFFF"/>
        <w:spacing w:after="180" w:line="360" w:lineRule="atLeast"/>
        <w:jc w:val="both"/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</w:pPr>
      <w:r w:rsidRPr="00C17C91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林惠賢校長說，「墨色健美展」</w:t>
      </w:r>
      <w:proofErr w:type="gramStart"/>
      <w:r w:rsidRPr="00C17C91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於輔英科</w:t>
      </w:r>
      <w:proofErr w:type="gramEnd"/>
      <w:r w:rsidRPr="00C17C91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大圖書館一樓展出一百二十幅學生A4尺寸的酒精墨水畫作，以及十多篇情感故事創作。這些作品來自健康美容系和跨系選修「色彩應用」、「人際關係與溝通表達」課程的學生。</w:t>
      </w:r>
    </w:p>
    <w:p w:rsidR="00C17C91" w:rsidRPr="00C17C91" w:rsidRDefault="00C17C91" w:rsidP="00C17C91">
      <w:pPr>
        <w:widowControl/>
        <w:shd w:val="clear" w:color="auto" w:fill="FFFFFF"/>
        <w:spacing w:after="180" w:line="360" w:lineRule="atLeast"/>
        <w:jc w:val="both"/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</w:pPr>
      <w:r w:rsidRPr="00C17C91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策展人陳采秀副教授表示，酒精墨水畫是一種獨特的流體藝術。它利用酒精相容、流動與快乾的特性，在</w:t>
      </w:r>
      <w:proofErr w:type="gramStart"/>
      <w:r w:rsidRPr="00C17C91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不</w:t>
      </w:r>
      <w:proofErr w:type="gramEnd"/>
      <w:r w:rsidRPr="00C17C91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吸水的光滑紙張上，讓顏料自然暈染、擴散並迅速凝結，形成不可複製的線條與紋理，染出鮮豔迷幻的視覺效果。</w:t>
      </w:r>
    </w:p>
    <w:p w:rsidR="00C17C91" w:rsidRPr="00C17C91" w:rsidRDefault="00C17C91" w:rsidP="00C17C91">
      <w:pPr>
        <w:widowControl/>
        <w:shd w:val="clear" w:color="auto" w:fill="FFFFFF"/>
        <w:spacing w:after="180" w:line="360" w:lineRule="atLeast"/>
        <w:jc w:val="both"/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</w:pPr>
      <w:r w:rsidRPr="00C17C91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陳采秀指出,創作過程中學生只需將墨水滴於專用紙上，再加入適量酒精，透過</w:t>
      </w:r>
      <w:proofErr w:type="gramStart"/>
      <w:r w:rsidRPr="00C17C91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氣泵或風</w:t>
      </w:r>
      <w:proofErr w:type="gramEnd"/>
      <w:r w:rsidRPr="00C17C91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筒吹動顏料，讓墨水隨意延伸、交融，產生夢幻的色彩層次。由於專用紙張價格不菲，她運用教育部「性別平等教育課程教學開發及推動策略研究計畫」，以及輔英科大教師發展特色研發計畫的經費，讓學生在三</w:t>
      </w:r>
      <w:proofErr w:type="gramStart"/>
      <w:r w:rsidRPr="00C17C91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週</w:t>
      </w:r>
      <w:proofErr w:type="gramEnd"/>
      <w:r w:rsidRPr="00C17C91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內即順利完成畫作。</w:t>
      </w:r>
    </w:p>
    <w:p w:rsidR="00C17C91" w:rsidRPr="00C17C91" w:rsidRDefault="00C17C91" w:rsidP="00C17C91">
      <w:pPr>
        <w:widowControl/>
        <w:shd w:val="clear" w:color="auto" w:fill="FFFFFF"/>
        <w:spacing w:after="180" w:line="360" w:lineRule="atLeast"/>
        <w:jc w:val="both"/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</w:pPr>
      <w:r w:rsidRPr="00C17C91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她說，健康美容產業高度重視人際互動。學生進入職場後，常成為顧客傾訴心聲的對象。若能具備傾聽、溝通與適切回應的能力，將更容易獲得顧客的信任與肯定。但Z世代在社群媒體環境中長大，習慣</w:t>
      </w:r>
      <w:proofErr w:type="gramStart"/>
      <w:r w:rsidRPr="00C17C91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透過線上互動</w:t>
      </w:r>
      <w:proofErr w:type="gramEnd"/>
      <w:r w:rsidRPr="00C17C91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和表情符號溝通，常被形容為「</w:t>
      </w:r>
      <w:proofErr w:type="gramStart"/>
      <w:r w:rsidRPr="00C17C91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噤口族</w:t>
      </w:r>
      <w:proofErr w:type="gramEnd"/>
      <w:r w:rsidRPr="00C17C91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」。因此課程特別強調「說故事」與「對話能力」，透過創作與書寫，學習與自己對話、與同儕溝通，為未來職場的人際互動奠定基礎。</w:t>
      </w:r>
    </w:p>
    <w:p w:rsidR="00C17C91" w:rsidRPr="00C17C91" w:rsidRDefault="00C17C91" w:rsidP="00C17C91">
      <w:pPr>
        <w:widowControl/>
        <w:shd w:val="clear" w:color="auto" w:fill="FFFFFF"/>
        <w:spacing w:after="180" w:line="360" w:lineRule="atLeast"/>
        <w:jc w:val="both"/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</w:pPr>
      <w:r w:rsidRPr="00C17C91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「要學會駕馭AI，而不是被AI綁架。」陳采秀表示，課程中特別邀請國內頂尖資訊公司AI講師，引導學生正確運用AI工具完成任務，以達到事半功倍之效。學生雖因學習時間不長，創作</w:t>
      </w:r>
      <w:proofErr w:type="gramStart"/>
      <w:r w:rsidRPr="00C17C91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略顯青澀</w:t>
      </w:r>
      <w:proofErr w:type="gramEnd"/>
      <w:r w:rsidRPr="00C17C91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，但已為創意播下種子。</w:t>
      </w:r>
    </w:p>
    <w:p w:rsidR="00C17C91" w:rsidRPr="00C17C91" w:rsidRDefault="00C17C91" w:rsidP="00C17C91">
      <w:pPr>
        <w:widowControl/>
        <w:shd w:val="clear" w:color="auto" w:fill="FFFFFF"/>
        <w:spacing w:after="180" w:line="360" w:lineRule="atLeast"/>
        <w:jc w:val="both"/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</w:pPr>
      <w:r w:rsidRPr="00C17C91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醫學與健康學院陳中一院長兼系主任認為，最難能可貴的是，酒精墨水畫作涵蓋健美系、幼保系、護理系、</w:t>
      </w:r>
      <w:proofErr w:type="gramStart"/>
      <w:r w:rsidRPr="00C17C91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物治系</w:t>
      </w:r>
      <w:proofErr w:type="gramEnd"/>
      <w:r w:rsidRPr="00C17C91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、休憩系與生科系學生，情感故事創作則來自</w:t>
      </w:r>
      <w:proofErr w:type="gramStart"/>
      <w:r w:rsidRPr="00C17C91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職安系、保營系</w:t>
      </w:r>
      <w:proofErr w:type="gramEnd"/>
      <w:r w:rsidRPr="00C17C91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、休憩系、</w:t>
      </w:r>
      <w:proofErr w:type="gramStart"/>
      <w:r w:rsidRPr="00C17C91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健管系</w:t>
      </w:r>
      <w:proofErr w:type="gramEnd"/>
      <w:r w:rsidRPr="00C17C91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、健美系、護理系及</w:t>
      </w:r>
      <w:proofErr w:type="gramStart"/>
      <w:r w:rsidRPr="00C17C91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醫</w:t>
      </w:r>
      <w:proofErr w:type="gramEnd"/>
      <w:r w:rsidRPr="00C17C91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技系學生。尤其班上還有多國境外生，充分展現</w:t>
      </w:r>
      <w:proofErr w:type="gramStart"/>
      <w:r w:rsidRPr="00C17C91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跨系共學</w:t>
      </w:r>
      <w:proofErr w:type="gramEnd"/>
      <w:r w:rsidRPr="00C17C91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、多元融合的教學特色。</w:t>
      </w:r>
    </w:p>
    <w:p w:rsidR="00C17C91" w:rsidRPr="00C17C91" w:rsidRDefault="00C17C91" w:rsidP="00C17C91">
      <w:pPr>
        <w:widowControl/>
        <w:shd w:val="clear" w:color="auto" w:fill="FFFFFF"/>
        <w:spacing w:after="180" w:line="360" w:lineRule="atLeast"/>
        <w:jc w:val="both"/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</w:pPr>
      <w:r w:rsidRPr="00C17C91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＃輔英科大, 墨色健美展, 酒精墨水畫, AI情感故事創作, 跨系創新教學</w:t>
      </w:r>
    </w:p>
    <w:p w:rsidR="00C17C91" w:rsidRPr="00C17C91" w:rsidRDefault="00C17C91" w:rsidP="00C17C91">
      <w:pPr>
        <w:widowControl/>
        <w:shd w:val="clear" w:color="auto" w:fill="FFFFFF"/>
        <w:spacing w:after="180" w:line="360" w:lineRule="atLeast"/>
        <w:jc w:val="both"/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</w:pPr>
      <w:r w:rsidRPr="00C17C91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 </w:t>
      </w:r>
    </w:p>
    <w:p w:rsidR="00C17C91" w:rsidRPr="00C17C91" w:rsidRDefault="00C17C91" w:rsidP="00C17C91">
      <w:pPr>
        <w:widowControl/>
        <w:shd w:val="clear" w:color="auto" w:fill="FFFFFF"/>
        <w:spacing w:after="180" w:line="360" w:lineRule="atLeast"/>
        <w:jc w:val="both"/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</w:pPr>
      <w:hyperlink r:id="rId6" w:tgtFrame="_blank" w:tooltip="輔英科大" w:history="1">
        <w:r w:rsidRPr="00C17C91">
          <w:rPr>
            <w:rFonts w:ascii="微軟正黑體,Arial" w:eastAsia="微軟正黑體,Arial" w:hAnsi="微軟正黑體" w:cs="新細明體" w:hint="eastAsia"/>
            <w:b/>
            <w:bCs/>
            <w:color w:val="003399"/>
            <w:kern w:val="0"/>
            <w:szCs w:val="24"/>
            <w:u w:val="single"/>
          </w:rPr>
          <w:t>#輔英科大</w:t>
        </w:r>
      </w:hyperlink>
      <w:r w:rsidRPr="00C17C91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 xml:space="preserve">　</w:t>
      </w:r>
      <w:hyperlink r:id="rId7" w:tgtFrame="_blank" w:tooltip=" 墨色健美展" w:history="1">
        <w:r w:rsidRPr="00C17C91">
          <w:rPr>
            <w:rFonts w:ascii="微軟正黑體,Arial" w:eastAsia="微軟正黑體,Arial" w:hAnsi="微軟正黑體" w:cs="新細明體" w:hint="eastAsia"/>
            <w:b/>
            <w:bCs/>
            <w:color w:val="003399"/>
            <w:kern w:val="0"/>
            <w:szCs w:val="24"/>
            <w:u w:val="single"/>
          </w:rPr>
          <w:t># 墨色健美展</w:t>
        </w:r>
      </w:hyperlink>
      <w:r w:rsidRPr="00C17C91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 xml:space="preserve">　</w:t>
      </w:r>
      <w:hyperlink r:id="rId8" w:tgtFrame="_blank" w:tooltip=" 酒精墨水畫" w:history="1">
        <w:r w:rsidRPr="00C17C91">
          <w:rPr>
            <w:rFonts w:ascii="微軟正黑體,Arial" w:eastAsia="微軟正黑體,Arial" w:hAnsi="微軟正黑體" w:cs="新細明體" w:hint="eastAsia"/>
            <w:b/>
            <w:bCs/>
            <w:color w:val="003399"/>
            <w:kern w:val="0"/>
            <w:szCs w:val="24"/>
            <w:u w:val="single"/>
          </w:rPr>
          <w:t># 酒精墨水畫</w:t>
        </w:r>
      </w:hyperlink>
      <w:r w:rsidRPr="00C17C91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 xml:space="preserve">　</w:t>
      </w:r>
      <w:hyperlink r:id="rId9" w:tgtFrame="_blank" w:tooltip=" AI情感故事創作" w:history="1">
        <w:r w:rsidRPr="00C17C91">
          <w:rPr>
            <w:rFonts w:ascii="微軟正黑體,Arial" w:eastAsia="微軟正黑體,Arial" w:hAnsi="微軟正黑體" w:cs="新細明體" w:hint="eastAsia"/>
            <w:b/>
            <w:bCs/>
            <w:color w:val="003399"/>
            <w:kern w:val="0"/>
            <w:szCs w:val="24"/>
            <w:u w:val="single"/>
          </w:rPr>
          <w:t># AI情感故事創作</w:t>
        </w:r>
      </w:hyperlink>
      <w:r w:rsidRPr="00C17C91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 xml:space="preserve">　</w:t>
      </w:r>
      <w:hyperlink r:id="rId10" w:tgtFrame="_blank" w:tooltip=" 跨系創新教學" w:history="1">
        <w:r w:rsidRPr="00C17C91">
          <w:rPr>
            <w:rFonts w:ascii="微軟正黑體,Arial" w:eastAsia="微軟正黑體,Arial" w:hAnsi="微軟正黑體" w:cs="新細明體" w:hint="eastAsia"/>
            <w:b/>
            <w:bCs/>
            <w:color w:val="003399"/>
            <w:kern w:val="0"/>
            <w:szCs w:val="24"/>
            <w:u w:val="single"/>
          </w:rPr>
          <w:t># 跨系創新教學</w:t>
        </w:r>
      </w:hyperlink>
    </w:p>
    <w:p w:rsidR="00C17C91" w:rsidRPr="00C17C91" w:rsidRDefault="00C17C91" w:rsidP="00C17C91">
      <w:pPr>
        <w:widowControl/>
        <w:shd w:val="clear" w:color="auto" w:fill="FFFFFF"/>
        <w:spacing w:line="360" w:lineRule="atLeast"/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</w:pPr>
      <w:r w:rsidRPr="00C17C91">
        <w:rPr>
          <w:rFonts w:ascii="微軟正黑體" w:eastAsia="微軟正黑體" w:hAnsi="微軟正黑體" w:cs="新細明體"/>
          <w:noProof/>
          <w:color w:val="000000"/>
          <w:kern w:val="0"/>
          <w:sz w:val="27"/>
          <w:szCs w:val="27"/>
        </w:rPr>
        <w:lastRenderedPageBreak/>
        <w:drawing>
          <wp:inline distT="0" distB="0" distL="0" distR="0">
            <wp:extent cx="9515475" cy="7143750"/>
            <wp:effectExtent l="0" t="0" r="9525" b="0"/>
            <wp:docPr id="3" name="圖片 3" descr="輔英科大墨色健美展登場！跨系學生用AI與藝術譜寫情感新篇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輔英科大墨色健美展登場！跨系學生用AI與藝術譜寫情感新篇章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5475" cy="714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7C91" w:rsidRPr="00C17C91" w:rsidRDefault="00C17C91" w:rsidP="00C17C91">
      <w:pPr>
        <w:widowControl/>
        <w:shd w:val="clear" w:color="auto" w:fill="FFFFFF"/>
        <w:spacing w:line="360" w:lineRule="atLeast"/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</w:pPr>
      <w:r w:rsidRPr="00C17C91">
        <w:rPr>
          <w:rFonts w:ascii="微軟正黑體" w:eastAsia="微軟正黑體" w:hAnsi="微軟正黑體" w:cs="新細明體"/>
          <w:noProof/>
          <w:color w:val="000000"/>
          <w:kern w:val="0"/>
          <w:sz w:val="27"/>
          <w:szCs w:val="27"/>
        </w:rPr>
        <w:lastRenderedPageBreak/>
        <w:drawing>
          <wp:inline distT="0" distB="0" distL="0" distR="0">
            <wp:extent cx="9515475" cy="7143750"/>
            <wp:effectExtent l="0" t="0" r="9525" b="0"/>
            <wp:docPr id="2" name="圖片 2" descr="輔英科大墨色健美展登場！跨系學生用AI與藝術譜寫情感新篇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輔英科大墨色健美展登場！跨系學生用AI與藝術譜寫情感新篇章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5475" cy="714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6675" w:rsidRPr="00C17C91" w:rsidRDefault="00006675" w:rsidP="00C17C91">
      <w:bookmarkStart w:id="0" w:name="_GoBack"/>
      <w:bookmarkEnd w:id="0"/>
    </w:p>
    <w:sectPr w:rsidR="00006675" w:rsidRPr="00C17C91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軟正黑體,Arial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C91"/>
    <w:rsid w:val="00006675"/>
    <w:rsid w:val="00C17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8D06BAA-AFB6-4C51-B40E-DDF08FE6B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C17C91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Hyperlink"/>
    <w:basedOn w:val="a0"/>
    <w:uiPriority w:val="99"/>
    <w:semiHidden/>
    <w:unhideWhenUsed/>
    <w:rsid w:val="00C17C9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628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03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899189">
              <w:marLeft w:val="75"/>
              <w:marRight w:val="75"/>
              <w:marTop w:val="75"/>
              <w:marBottom w:val="75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</w:div>
            <w:div w:id="1119685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734052">
              <w:marLeft w:val="75"/>
              <w:marRight w:val="75"/>
              <w:marTop w:val="75"/>
              <w:marBottom w:val="75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</w:div>
            <w:div w:id="1478720964">
              <w:marLeft w:val="75"/>
              <w:marRight w:val="75"/>
              <w:marTop w:val="75"/>
              <w:marBottom w:val="75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wpowernews.com/news_page.php?searchyn=1&amp;Kword=%20%E9%85%92%E7%B2%BE%E5%A2%A8%E6%B0%B4%E7%95%AB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twpowernews.com/news_page.php?searchyn=1&amp;Kword=%20%E5%A2%A8%E8%89%B2%E5%81%A5%E7%BE%8E%E5%B1%95" TargetMode="External"/><Relationship Id="rId12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wpowernews.com/news_page.php?searchyn=1&amp;Kword=%E8%BC%94%E8%8B%B1%E7%A7%91%E5%A4%A7" TargetMode="External"/><Relationship Id="rId11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hyperlink" Target="https://twpowernews.com/news_page.php?searchyn=1&amp;Kword=%20%E8%B7%A8%E7%B3%BB%E5%89%B5%E6%96%B0%E6%95%99%E5%AD%B8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twpowernews.com/news_page.php?searchyn=1&amp;Kword=%20AI%E6%83%85%E6%84%9F%E6%95%85%E4%BA%8B%E5%89%B5%E4%BD%9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271</Words>
  <Characters>1550</Characters>
  <Application>Microsoft Office Word</Application>
  <DocSecurity>0</DocSecurity>
  <Lines>12</Lines>
  <Paragraphs>3</Paragraphs>
  <ScaleCrop>false</ScaleCrop>
  <Company/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2026-03-04T02:21:00Z</dcterms:created>
  <dcterms:modified xsi:type="dcterms:W3CDTF">2026-03-04T02:22:00Z</dcterms:modified>
</cp:coreProperties>
</file>