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063" w:rsidRDefault="00260063">
      <w:r>
        <w:rPr>
          <w:noProof/>
        </w:rPr>
        <w:drawing>
          <wp:inline distT="0" distB="0" distL="0" distR="0">
            <wp:extent cx="2438400" cy="609600"/>
            <wp:effectExtent l="0" t="0" r="0" b="0"/>
            <wp:docPr id="1" name="圖片 1" descr="https://money.udn.com/static/img/logo.png?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oney.udn.com/static/img/logo.png?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740" cy="61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063" w:rsidRPr="00260063" w:rsidRDefault="00260063" w:rsidP="00260063"/>
    <w:p w:rsidR="00260063" w:rsidRDefault="00260063" w:rsidP="00260063"/>
    <w:p w:rsidR="00260063" w:rsidRPr="00260063" w:rsidRDefault="00260063" w:rsidP="00260063">
      <w:pPr>
        <w:widowControl/>
        <w:spacing w:after="225"/>
        <w:textAlignment w:val="baseline"/>
        <w:outlineLvl w:val="0"/>
        <w:rPr>
          <w:rFonts w:ascii="inherit" w:eastAsia="新細明體" w:hAnsi="inherit" w:cs="新細明體"/>
          <w:kern w:val="36"/>
          <w:sz w:val="42"/>
          <w:szCs w:val="42"/>
        </w:rPr>
      </w:pPr>
      <w:r w:rsidRPr="00260063">
        <w:rPr>
          <w:rFonts w:ascii="inherit" w:eastAsia="新細明體" w:hAnsi="inherit" w:cs="新細明體"/>
          <w:kern w:val="36"/>
          <w:sz w:val="42"/>
          <w:szCs w:val="42"/>
        </w:rPr>
        <w:t>藝術遇上</w:t>
      </w:r>
      <w:r w:rsidRPr="00260063">
        <w:rPr>
          <w:rFonts w:ascii="inherit" w:eastAsia="新細明體" w:hAnsi="inherit" w:cs="新細明體"/>
          <w:kern w:val="36"/>
          <w:sz w:val="42"/>
          <w:szCs w:val="42"/>
        </w:rPr>
        <w:t>AI</w:t>
      </w:r>
      <w:r w:rsidRPr="00260063">
        <w:rPr>
          <w:rFonts w:ascii="inherit" w:eastAsia="新細明體" w:hAnsi="inherit" w:cs="新細明體"/>
          <w:kern w:val="36"/>
          <w:sz w:val="42"/>
          <w:szCs w:val="42"/>
        </w:rPr>
        <w:t>！</w:t>
      </w:r>
      <w:proofErr w:type="gramStart"/>
      <w:r w:rsidRPr="00260063">
        <w:rPr>
          <w:rFonts w:ascii="inherit" w:eastAsia="新細明體" w:hAnsi="inherit" w:cs="新細明體"/>
          <w:kern w:val="36"/>
          <w:sz w:val="42"/>
          <w:szCs w:val="42"/>
        </w:rPr>
        <w:t>輔英科大</w:t>
      </w:r>
      <w:proofErr w:type="gramEnd"/>
      <w:r w:rsidRPr="00260063">
        <w:rPr>
          <w:rFonts w:ascii="inherit" w:eastAsia="新細明體" w:hAnsi="inherit" w:cs="新細明體"/>
          <w:kern w:val="36"/>
          <w:sz w:val="42"/>
          <w:szCs w:val="42"/>
        </w:rPr>
        <w:t>「墨色健美展」</w:t>
      </w:r>
      <w:proofErr w:type="gramStart"/>
      <w:r w:rsidRPr="00260063">
        <w:rPr>
          <w:rFonts w:ascii="inherit" w:eastAsia="新細明體" w:hAnsi="inherit" w:cs="新細明體"/>
          <w:kern w:val="36"/>
          <w:sz w:val="42"/>
          <w:szCs w:val="42"/>
        </w:rPr>
        <w:t>跨系共創</w:t>
      </w:r>
      <w:proofErr w:type="gramEnd"/>
      <w:r w:rsidRPr="00260063">
        <w:rPr>
          <w:rFonts w:ascii="inherit" w:eastAsia="新細明體" w:hAnsi="inherit" w:cs="新細明體"/>
          <w:kern w:val="36"/>
          <w:sz w:val="42"/>
          <w:szCs w:val="42"/>
        </w:rPr>
        <w:t>情感故事</w:t>
      </w:r>
    </w:p>
    <w:p w:rsidR="00260063" w:rsidRPr="00260063" w:rsidRDefault="00260063" w:rsidP="00260063">
      <w:pPr>
        <w:widowControl/>
        <w:spacing w:after="21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260063">
        <w:rPr>
          <w:rFonts w:ascii="inherit" w:eastAsia="新細明體" w:hAnsi="inherit" w:cs="新細明體"/>
          <w:kern w:val="0"/>
          <w:sz w:val="27"/>
          <w:szCs w:val="27"/>
        </w:rPr>
        <w:t>本文共</w:t>
      </w:r>
      <w:r w:rsidRPr="00260063">
        <w:rPr>
          <w:rFonts w:ascii="inherit" w:eastAsia="新細明體" w:hAnsi="inherit" w:cs="新細明體"/>
          <w:kern w:val="0"/>
          <w:sz w:val="27"/>
          <w:szCs w:val="27"/>
        </w:rPr>
        <w:t>966</w:t>
      </w:r>
      <w:r w:rsidRPr="00260063">
        <w:rPr>
          <w:rFonts w:ascii="inherit" w:eastAsia="新細明體" w:hAnsi="inherit" w:cs="新細明體"/>
          <w:kern w:val="0"/>
          <w:sz w:val="27"/>
          <w:szCs w:val="27"/>
        </w:rPr>
        <w:t>字</w:t>
      </w:r>
    </w:p>
    <w:p w:rsidR="00260063" w:rsidRPr="00260063" w:rsidRDefault="00260063" w:rsidP="00260063">
      <w:pPr>
        <w:widowControl/>
        <w:numPr>
          <w:ilvl w:val="0"/>
          <w:numId w:val="1"/>
        </w:numPr>
        <w:ind w:left="0" w:right="165"/>
        <w:textAlignment w:val="baseline"/>
        <w:rPr>
          <w:rFonts w:ascii="新細明體" w:eastAsia="新細明體" w:hAnsi="新細明體" w:cs="新細明體"/>
          <w:kern w:val="0"/>
          <w:szCs w:val="24"/>
        </w:rPr>
      </w:pPr>
    </w:p>
    <w:p w:rsidR="00260063" w:rsidRPr="00260063" w:rsidRDefault="00260063" w:rsidP="00260063">
      <w:pPr>
        <w:widowControl/>
        <w:numPr>
          <w:ilvl w:val="0"/>
          <w:numId w:val="1"/>
        </w:numPr>
        <w:ind w:left="0" w:right="165"/>
        <w:textAlignment w:val="baseline"/>
        <w:rPr>
          <w:rFonts w:ascii="新細明體" w:eastAsia="新細明體" w:hAnsi="新細明體" w:cs="新細明體"/>
          <w:kern w:val="0"/>
          <w:szCs w:val="24"/>
        </w:rPr>
      </w:pPr>
    </w:p>
    <w:p w:rsidR="00260063" w:rsidRPr="00260063" w:rsidRDefault="00260063" w:rsidP="0026006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0063">
        <w:rPr>
          <w:rFonts w:ascii="新細明體" w:eastAsia="新細明體" w:hAnsi="新細明體" w:cs="新細明體"/>
          <w:kern w:val="0"/>
          <w:szCs w:val="24"/>
        </w:rPr>
        <w:t>2026/01/15 16:37:44</w:t>
      </w:r>
    </w:p>
    <w:p w:rsidR="00260063" w:rsidRPr="00260063" w:rsidRDefault="00260063" w:rsidP="00260063">
      <w:pPr>
        <w:widowControl/>
        <w:textAlignment w:val="baseline"/>
        <w:rPr>
          <w:rFonts w:ascii="inherit" w:eastAsia="新細明體" w:hAnsi="inherit" w:cs="新細明體"/>
          <w:kern w:val="0"/>
          <w:szCs w:val="24"/>
        </w:rPr>
      </w:pPr>
      <w:r w:rsidRPr="00260063">
        <w:rPr>
          <w:rFonts w:ascii="inherit" w:eastAsia="新細明體" w:hAnsi="inherit" w:cs="新細明體"/>
          <w:kern w:val="0"/>
          <w:szCs w:val="24"/>
          <w:bdr w:val="none" w:sz="0" w:space="0" w:color="auto" w:frame="1"/>
        </w:rPr>
        <w:t>經濟日報</w:t>
      </w:r>
      <w:r w:rsidRPr="00260063">
        <w:rPr>
          <w:rFonts w:ascii="inherit" w:eastAsia="新細明體" w:hAnsi="inherit" w:cs="新細明體"/>
          <w:kern w:val="0"/>
          <w:szCs w:val="24"/>
          <w:bdr w:val="none" w:sz="0" w:space="0" w:color="auto" w:frame="1"/>
        </w:rPr>
        <w:t xml:space="preserve"> </w:t>
      </w:r>
      <w:proofErr w:type="gramStart"/>
      <w:r w:rsidRPr="00260063">
        <w:rPr>
          <w:rFonts w:ascii="inherit" w:eastAsia="新細明體" w:hAnsi="inherit" w:cs="新細明體"/>
          <w:kern w:val="0"/>
          <w:szCs w:val="24"/>
          <w:bdr w:val="none" w:sz="0" w:space="0" w:color="auto" w:frame="1"/>
        </w:rPr>
        <w:t>宋依靜</w:t>
      </w:r>
      <w:proofErr w:type="gramEnd"/>
    </w:p>
    <w:p w:rsidR="00260063" w:rsidRPr="00260063" w:rsidRDefault="00260063" w:rsidP="00260063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260063">
        <w:rPr>
          <w:rFonts w:ascii="inherit" w:eastAsia="新細明體" w:hAnsi="inherit" w:cs="新細明體"/>
          <w:kern w:val="0"/>
          <w:sz w:val="27"/>
          <w:szCs w:val="27"/>
        </w:rPr>
        <w:t>輔英科技大學健康美容系主辦的「墨色健美展」今（</w:t>
      </w:r>
      <w:r w:rsidRPr="00260063">
        <w:rPr>
          <w:rFonts w:ascii="inherit" w:eastAsia="新細明體" w:hAnsi="inherit" w:cs="新細明體"/>
          <w:kern w:val="0"/>
          <w:sz w:val="27"/>
          <w:szCs w:val="27"/>
        </w:rPr>
        <w:t>15</w:t>
      </w:r>
      <w:r w:rsidRPr="00260063">
        <w:rPr>
          <w:rFonts w:ascii="inherit" w:eastAsia="新細明體" w:hAnsi="inherit" w:cs="新細明體"/>
          <w:kern w:val="0"/>
          <w:sz w:val="27"/>
          <w:szCs w:val="27"/>
        </w:rPr>
        <w:t>）日舉行開幕式，現場展出超過一百幅跨系學生創作的酒精墨水畫，以及結合</w:t>
      </w:r>
      <w:r w:rsidRPr="00260063">
        <w:rPr>
          <w:rFonts w:ascii="inherit" w:eastAsia="新細明體" w:hAnsi="inherit" w:cs="新細明體"/>
          <w:kern w:val="0"/>
          <w:sz w:val="27"/>
          <w:szCs w:val="27"/>
        </w:rPr>
        <w:t>AI</w:t>
      </w:r>
      <w:r w:rsidRPr="00260063">
        <w:rPr>
          <w:rFonts w:ascii="inherit" w:eastAsia="新細明體" w:hAnsi="inherit" w:cs="新細明體"/>
          <w:kern w:val="0"/>
          <w:sz w:val="27"/>
          <w:szCs w:val="27"/>
        </w:rPr>
        <w:t>技術完成的情感故事作品，融合藝術、人文與科技，形式</w:t>
      </w:r>
      <w:proofErr w:type="gramStart"/>
      <w:r w:rsidRPr="00260063">
        <w:rPr>
          <w:rFonts w:ascii="inherit" w:eastAsia="新細明體" w:hAnsi="inherit" w:cs="新細明體"/>
          <w:kern w:val="0"/>
          <w:sz w:val="27"/>
          <w:szCs w:val="27"/>
        </w:rPr>
        <w:t>新穎、吸睛</w:t>
      </w:r>
      <w:proofErr w:type="gramEnd"/>
      <w:r w:rsidRPr="00260063">
        <w:rPr>
          <w:rFonts w:ascii="inherit" w:eastAsia="新細明體" w:hAnsi="inherit" w:cs="新細明體"/>
          <w:kern w:val="0"/>
          <w:sz w:val="27"/>
          <w:szCs w:val="27"/>
        </w:rPr>
        <w:t>。</w:t>
      </w:r>
    </w:p>
    <w:p w:rsidR="00260063" w:rsidRPr="00260063" w:rsidRDefault="00260063" w:rsidP="0026006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0063">
        <w:rPr>
          <w:rFonts w:ascii="新細明體" w:eastAsia="新細明體" w:hAnsi="新細明體" w:cs="新細明體"/>
          <w:noProof/>
          <w:color w:val="1D6DB4"/>
          <w:kern w:val="0"/>
          <w:szCs w:val="24"/>
          <w:bdr w:val="none" w:sz="0" w:space="0" w:color="auto" w:frame="1"/>
        </w:rPr>
        <w:lastRenderedPageBreak/>
        <w:drawing>
          <wp:inline distT="0" distB="0" distL="0" distR="0">
            <wp:extent cx="9991725" cy="7496175"/>
            <wp:effectExtent l="0" t="0" r="9525" b="9525"/>
            <wp:docPr id="4" name="圖片 4" descr="輔英科大健美系「墨色健美展」合影。輔英科大／提供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健美系「墨色健美展」合影。輔英科大／提供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1725" cy="749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260063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260063">
        <w:rPr>
          <w:rFonts w:ascii="新細明體" w:eastAsia="新細明體" w:hAnsi="新細明體" w:cs="新細明體"/>
          <w:kern w:val="0"/>
          <w:szCs w:val="24"/>
        </w:rPr>
        <w:t>健美系「墨色健美展」合影。</w:t>
      </w:r>
      <w:proofErr w:type="gramStart"/>
      <w:r w:rsidRPr="00260063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260063">
        <w:rPr>
          <w:rFonts w:ascii="新細明體" w:eastAsia="新細明體" w:hAnsi="新細明體" w:cs="新細明體"/>
          <w:kern w:val="0"/>
          <w:szCs w:val="24"/>
        </w:rPr>
        <w:t>／提供</w:t>
      </w:r>
    </w:p>
    <w:p w:rsidR="00260063" w:rsidRPr="00260063" w:rsidRDefault="00260063" w:rsidP="00260063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260063">
        <w:rPr>
          <w:rFonts w:ascii="inherit" w:eastAsia="新細明體" w:hAnsi="inherit" w:cs="新細明體"/>
          <w:kern w:val="0"/>
          <w:sz w:val="27"/>
          <w:szCs w:val="27"/>
        </w:rPr>
        <w:t>輔英科大校長林惠賢表示，健康美容系陳采秀副教授長期投入創新教學，將</w:t>
      </w:r>
      <w:r w:rsidRPr="00260063">
        <w:rPr>
          <w:rFonts w:ascii="inherit" w:eastAsia="新細明體" w:hAnsi="inherit" w:cs="新細明體"/>
          <w:kern w:val="0"/>
          <w:sz w:val="27"/>
          <w:szCs w:val="27"/>
        </w:rPr>
        <w:t>AI</w:t>
      </w:r>
      <w:r w:rsidRPr="00260063">
        <w:rPr>
          <w:rFonts w:ascii="inherit" w:eastAsia="新細明體" w:hAnsi="inherit" w:cs="新細明體"/>
          <w:kern w:val="0"/>
          <w:sz w:val="27"/>
          <w:szCs w:val="27"/>
        </w:rPr>
        <w:t>科技導入課程設計，引導</w:t>
      </w:r>
      <w:r w:rsidRPr="00260063">
        <w:rPr>
          <w:rFonts w:ascii="inherit" w:eastAsia="新細明體" w:hAnsi="inherit" w:cs="新細明體"/>
          <w:kern w:val="0"/>
          <w:sz w:val="27"/>
          <w:szCs w:val="27"/>
        </w:rPr>
        <w:t>Z</w:t>
      </w:r>
      <w:r w:rsidRPr="00260063">
        <w:rPr>
          <w:rFonts w:ascii="inherit" w:eastAsia="新細明體" w:hAnsi="inherit" w:cs="新細明體"/>
          <w:kern w:val="0"/>
          <w:sz w:val="27"/>
          <w:szCs w:val="27"/>
        </w:rPr>
        <w:t>世代學生透過色彩、故事與數位工具進行自我探索與人際溝通，不僅豐富學習歷程，也為學生未來進入職場累積競爭優勢。</w:t>
      </w:r>
    </w:p>
    <w:p w:rsidR="00260063" w:rsidRPr="00260063" w:rsidRDefault="00260063" w:rsidP="00260063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260063">
        <w:rPr>
          <w:rFonts w:ascii="inherit" w:eastAsia="新細明體" w:hAnsi="inherit" w:cs="新細明體"/>
          <w:kern w:val="0"/>
          <w:sz w:val="27"/>
          <w:szCs w:val="27"/>
        </w:rPr>
        <w:lastRenderedPageBreak/>
        <w:t>林惠賢指出，「墨色健美展」</w:t>
      </w:r>
      <w:proofErr w:type="gramStart"/>
      <w:r w:rsidRPr="00260063">
        <w:rPr>
          <w:rFonts w:ascii="inherit" w:eastAsia="新細明體" w:hAnsi="inherit" w:cs="新細明體"/>
          <w:kern w:val="0"/>
          <w:sz w:val="27"/>
          <w:szCs w:val="27"/>
        </w:rPr>
        <w:t>於輔英科大</w:t>
      </w:r>
      <w:proofErr w:type="gramEnd"/>
      <w:r w:rsidRPr="00260063">
        <w:rPr>
          <w:rFonts w:ascii="inherit" w:eastAsia="新細明體" w:hAnsi="inherit" w:cs="新細明體"/>
          <w:kern w:val="0"/>
          <w:sz w:val="27"/>
          <w:szCs w:val="27"/>
        </w:rPr>
        <w:t>圖書館一樓展出，共呈現一百二十幅</w:t>
      </w:r>
      <w:r w:rsidRPr="00260063">
        <w:rPr>
          <w:rFonts w:ascii="inherit" w:eastAsia="新細明體" w:hAnsi="inherit" w:cs="新細明體"/>
          <w:kern w:val="0"/>
          <w:sz w:val="27"/>
          <w:szCs w:val="27"/>
        </w:rPr>
        <w:t>A4</w:t>
      </w:r>
      <w:r w:rsidRPr="00260063">
        <w:rPr>
          <w:rFonts w:ascii="inherit" w:eastAsia="新細明體" w:hAnsi="inherit" w:cs="新細明體"/>
          <w:kern w:val="0"/>
          <w:sz w:val="27"/>
          <w:szCs w:val="27"/>
        </w:rPr>
        <w:t>尺寸的酒精墨水畫作，以及十多篇由學生創作的情感故事，作品來自健康美容系及跨系選修「色彩應用」、「人際關係與溝通表達」課程的學生。</w:t>
      </w:r>
    </w:p>
    <w:p w:rsidR="00260063" w:rsidRPr="00260063" w:rsidRDefault="00260063" w:rsidP="00260063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260063">
        <w:rPr>
          <w:rFonts w:ascii="inherit" w:eastAsia="新細明體" w:hAnsi="inherit" w:cs="新細明體"/>
          <w:kern w:val="0"/>
          <w:sz w:val="27"/>
          <w:szCs w:val="27"/>
        </w:rPr>
        <w:t>策展人、健康美容系陳采秀副教授表示，酒精墨水畫是一種獨特的流體藝術形式，運用酒精相容、流動與快乾的特性，在</w:t>
      </w:r>
      <w:proofErr w:type="gramStart"/>
      <w:r w:rsidRPr="00260063">
        <w:rPr>
          <w:rFonts w:ascii="inherit" w:eastAsia="新細明體" w:hAnsi="inherit" w:cs="新細明體"/>
          <w:kern w:val="0"/>
          <w:sz w:val="27"/>
          <w:szCs w:val="27"/>
        </w:rPr>
        <w:t>不</w:t>
      </w:r>
      <w:proofErr w:type="gramEnd"/>
      <w:r w:rsidRPr="00260063">
        <w:rPr>
          <w:rFonts w:ascii="inherit" w:eastAsia="新細明體" w:hAnsi="inherit" w:cs="新細明體"/>
          <w:kern w:val="0"/>
          <w:sz w:val="27"/>
          <w:szCs w:val="27"/>
        </w:rPr>
        <w:t>吸水的光滑紙張上，讓顏料自然暈染、擴散並迅速凝結，形成無法複製的線條與紋理，展現自由且富有情感的視覺語言。</w:t>
      </w:r>
    </w:p>
    <w:p w:rsidR="00260063" w:rsidRPr="00260063" w:rsidRDefault="00260063" w:rsidP="0026006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0063">
        <w:rPr>
          <w:rFonts w:ascii="新細明體" w:eastAsia="新細明體" w:hAnsi="新細明體" w:cs="新細明體"/>
          <w:noProof/>
          <w:color w:val="1D6DB4"/>
          <w:kern w:val="0"/>
          <w:szCs w:val="24"/>
          <w:bdr w:val="none" w:sz="0" w:space="0" w:color="auto" w:frame="1"/>
        </w:rPr>
        <w:lastRenderedPageBreak/>
        <w:drawing>
          <wp:inline distT="0" distB="0" distL="0" distR="0">
            <wp:extent cx="9991725" cy="7496175"/>
            <wp:effectExtent l="0" t="0" r="9525" b="9525"/>
            <wp:docPr id="3" name="圖片 3" descr="輔英科大林惠賢校長與學生的酒精墨水畫及AI情感故事創作合影留念。輔英科大／提供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林惠賢校長與學生的酒精墨水畫及AI情感故事創作合影留念。輔英科大／提供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1725" cy="749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063">
        <w:rPr>
          <w:rFonts w:ascii="新細明體" w:eastAsia="新細明體" w:hAnsi="新細明體" w:cs="新細明體"/>
          <w:kern w:val="0"/>
          <w:szCs w:val="24"/>
        </w:rPr>
        <w:t>輔英科大林惠賢校長與學生的酒精墨水畫及AI情感故事創作合影留念。輔英科大／提供</w:t>
      </w:r>
    </w:p>
    <w:p w:rsidR="00260063" w:rsidRPr="00260063" w:rsidRDefault="00260063" w:rsidP="00260063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260063">
        <w:rPr>
          <w:rFonts w:ascii="inherit" w:eastAsia="新細明體" w:hAnsi="inherit" w:cs="新細明體"/>
          <w:kern w:val="0"/>
          <w:sz w:val="27"/>
          <w:szCs w:val="27"/>
        </w:rPr>
        <w:t>她說，創作過程中，學生只需將墨水滴於專用紙張上，再加入適量酒精，透過</w:t>
      </w:r>
      <w:proofErr w:type="gramStart"/>
      <w:r w:rsidRPr="00260063">
        <w:rPr>
          <w:rFonts w:ascii="inherit" w:eastAsia="新細明體" w:hAnsi="inherit" w:cs="新細明體"/>
          <w:kern w:val="0"/>
          <w:sz w:val="27"/>
          <w:szCs w:val="27"/>
        </w:rPr>
        <w:t>氣泵或風</w:t>
      </w:r>
      <w:proofErr w:type="gramEnd"/>
      <w:r w:rsidRPr="00260063">
        <w:rPr>
          <w:rFonts w:ascii="inherit" w:eastAsia="新細明體" w:hAnsi="inherit" w:cs="新細明體"/>
          <w:kern w:val="0"/>
          <w:sz w:val="27"/>
          <w:szCs w:val="27"/>
        </w:rPr>
        <w:t>筒吹動顏料，讓色彩隨意延伸、交融，形成層次豐富的畫面。由於專用紙材成本較高，本次課程運用教育部「性別平等</w:t>
      </w:r>
      <w:r w:rsidRPr="00260063">
        <w:rPr>
          <w:rFonts w:ascii="inherit" w:eastAsia="新細明體" w:hAnsi="inherit" w:cs="新細明體"/>
          <w:kern w:val="0"/>
          <w:sz w:val="27"/>
          <w:szCs w:val="27"/>
        </w:rPr>
        <w:lastRenderedPageBreak/>
        <w:t>教育課程教學開發及推動策略研究計畫」及校內教師發展特色研發計畫經費支持，讓學生在短短三</w:t>
      </w:r>
      <w:proofErr w:type="gramStart"/>
      <w:r w:rsidRPr="00260063">
        <w:rPr>
          <w:rFonts w:ascii="inherit" w:eastAsia="新細明體" w:hAnsi="inherit" w:cs="新細明體"/>
          <w:kern w:val="0"/>
          <w:sz w:val="27"/>
          <w:szCs w:val="27"/>
        </w:rPr>
        <w:t>週</w:t>
      </w:r>
      <w:proofErr w:type="gramEnd"/>
      <w:r w:rsidRPr="00260063">
        <w:rPr>
          <w:rFonts w:ascii="inherit" w:eastAsia="新細明體" w:hAnsi="inherit" w:cs="新細明體"/>
          <w:kern w:val="0"/>
          <w:sz w:val="27"/>
          <w:szCs w:val="27"/>
        </w:rPr>
        <w:t>內完成創作。</w:t>
      </w:r>
    </w:p>
    <w:p w:rsidR="00260063" w:rsidRPr="00260063" w:rsidRDefault="00260063" w:rsidP="00260063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260063">
        <w:rPr>
          <w:rFonts w:ascii="inherit" w:eastAsia="新細明體" w:hAnsi="inherit" w:cs="新細明體"/>
          <w:kern w:val="0"/>
          <w:sz w:val="27"/>
          <w:szCs w:val="27"/>
        </w:rPr>
        <w:t>陳采秀指出，健康美容產業高度重視人際互動，學生進入職場後，往往成為顧客傾訴心聲的對象，若能具備良好的傾聽、溝通與回應能力，將更容易建立信任關係。然而，</w:t>
      </w:r>
      <w:r w:rsidRPr="00260063">
        <w:rPr>
          <w:rFonts w:ascii="inherit" w:eastAsia="新細明體" w:hAnsi="inherit" w:cs="新細明體"/>
          <w:kern w:val="0"/>
          <w:sz w:val="27"/>
          <w:szCs w:val="27"/>
        </w:rPr>
        <w:t xml:space="preserve">Z </w:t>
      </w:r>
      <w:r w:rsidRPr="00260063">
        <w:rPr>
          <w:rFonts w:ascii="inherit" w:eastAsia="新細明體" w:hAnsi="inherit" w:cs="新細明體"/>
          <w:kern w:val="0"/>
          <w:sz w:val="27"/>
          <w:szCs w:val="27"/>
        </w:rPr>
        <w:t>世代成長於社群媒體環境，</w:t>
      </w:r>
      <w:proofErr w:type="gramStart"/>
      <w:r w:rsidRPr="00260063">
        <w:rPr>
          <w:rFonts w:ascii="inherit" w:eastAsia="新細明體" w:hAnsi="inherit" w:cs="新細明體"/>
          <w:kern w:val="0"/>
          <w:sz w:val="27"/>
          <w:szCs w:val="27"/>
        </w:rPr>
        <w:t>習慣線上互動</w:t>
      </w:r>
      <w:proofErr w:type="gramEnd"/>
      <w:r w:rsidRPr="00260063">
        <w:rPr>
          <w:rFonts w:ascii="inherit" w:eastAsia="新細明體" w:hAnsi="inherit" w:cs="新細明體"/>
          <w:kern w:val="0"/>
          <w:sz w:val="27"/>
          <w:szCs w:val="27"/>
        </w:rPr>
        <w:t>與符號式溝通，較少進行深度對話，因此課程特別強調「說故事」與「對話能力」，透過創作與書寫，引導學生與自己對話、與他人交流，為未來職場人際互動奠定基礎。</w:t>
      </w:r>
    </w:p>
    <w:p w:rsidR="00260063" w:rsidRPr="00260063" w:rsidRDefault="00260063" w:rsidP="0026006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60063">
        <w:rPr>
          <w:rFonts w:ascii="新細明體" w:eastAsia="新細明體" w:hAnsi="新細明體" w:cs="新細明體"/>
          <w:noProof/>
          <w:color w:val="1D6DB4"/>
          <w:kern w:val="0"/>
          <w:szCs w:val="24"/>
          <w:bdr w:val="none" w:sz="0" w:space="0" w:color="auto" w:frame="1"/>
        </w:rPr>
        <w:lastRenderedPageBreak/>
        <w:drawing>
          <wp:inline distT="0" distB="0" distL="0" distR="0">
            <wp:extent cx="9991725" cy="7496175"/>
            <wp:effectExtent l="0" t="0" r="9525" b="9525"/>
            <wp:docPr id="2" name="圖片 2" descr="健美系學生親自進行作品布展，呈現課程學習成果。輔英科大／提供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健美系學生親自進行作品布展，呈現課程學習成果。輔英科大／提供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1725" cy="749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063">
        <w:rPr>
          <w:rFonts w:ascii="新細明體" w:eastAsia="新細明體" w:hAnsi="新細明體" w:cs="新細明體"/>
          <w:kern w:val="0"/>
          <w:szCs w:val="24"/>
        </w:rPr>
        <w:t>健美系學生親自進行作品布展，呈現課程學習成果。</w:t>
      </w:r>
      <w:proofErr w:type="gramStart"/>
      <w:r w:rsidRPr="00260063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260063">
        <w:rPr>
          <w:rFonts w:ascii="新細明體" w:eastAsia="新細明體" w:hAnsi="新細明體" w:cs="新細明體"/>
          <w:kern w:val="0"/>
          <w:szCs w:val="24"/>
        </w:rPr>
        <w:t>／提供</w:t>
      </w:r>
    </w:p>
    <w:p w:rsidR="00260063" w:rsidRPr="00260063" w:rsidRDefault="00260063" w:rsidP="00260063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260063">
        <w:rPr>
          <w:rFonts w:ascii="inherit" w:eastAsia="新細明體" w:hAnsi="inherit" w:cs="新細明體"/>
          <w:kern w:val="0"/>
          <w:sz w:val="27"/>
          <w:szCs w:val="27"/>
        </w:rPr>
        <w:t>「要學會駕馭</w:t>
      </w:r>
      <w:r w:rsidRPr="00260063">
        <w:rPr>
          <w:rFonts w:ascii="inherit" w:eastAsia="新細明體" w:hAnsi="inherit" w:cs="新細明體"/>
          <w:kern w:val="0"/>
          <w:sz w:val="27"/>
          <w:szCs w:val="27"/>
        </w:rPr>
        <w:t>AI</w:t>
      </w:r>
      <w:r w:rsidRPr="00260063">
        <w:rPr>
          <w:rFonts w:ascii="inherit" w:eastAsia="新細明體" w:hAnsi="inherit" w:cs="新細明體"/>
          <w:kern w:val="0"/>
          <w:sz w:val="27"/>
          <w:szCs w:val="27"/>
        </w:rPr>
        <w:t>，而不是被</w:t>
      </w:r>
      <w:r w:rsidRPr="00260063">
        <w:rPr>
          <w:rFonts w:ascii="inherit" w:eastAsia="新細明體" w:hAnsi="inherit" w:cs="新細明體"/>
          <w:kern w:val="0"/>
          <w:sz w:val="27"/>
          <w:szCs w:val="27"/>
        </w:rPr>
        <w:t>AI</w:t>
      </w:r>
      <w:r w:rsidRPr="00260063">
        <w:rPr>
          <w:rFonts w:ascii="inherit" w:eastAsia="新細明體" w:hAnsi="inherit" w:cs="新細明體"/>
          <w:kern w:val="0"/>
          <w:sz w:val="27"/>
          <w:szCs w:val="27"/>
        </w:rPr>
        <w:t>綁架。」陳采秀表示，課程中特別邀請國內資訊公司</w:t>
      </w:r>
      <w:r w:rsidRPr="00260063">
        <w:rPr>
          <w:rFonts w:ascii="inherit" w:eastAsia="新細明體" w:hAnsi="inherit" w:cs="新細明體"/>
          <w:kern w:val="0"/>
          <w:sz w:val="27"/>
          <w:szCs w:val="27"/>
        </w:rPr>
        <w:t>AI</w:t>
      </w:r>
      <w:r w:rsidRPr="00260063">
        <w:rPr>
          <w:rFonts w:ascii="inherit" w:eastAsia="新細明體" w:hAnsi="inherit" w:cs="新細明體"/>
          <w:kern w:val="0"/>
          <w:sz w:val="27"/>
          <w:szCs w:val="27"/>
        </w:rPr>
        <w:t>講師授課，引導學生正確運用</w:t>
      </w:r>
      <w:r w:rsidRPr="00260063">
        <w:rPr>
          <w:rFonts w:ascii="inherit" w:eastAsia="新細明體" w:hAnsi="inherit" w:cs="新細明體"/>
          <w:kern w:val="0"/>
          <w:sz w:val="27"/>
          <w:szCs w:val="27"/>
        </w:rPr>
        <w:t xml:space="preserve"> AI</w:t>
      </w:r>
      <w:r w:rsidRPr="00260063">
        <w:rPr>
          <w:rFonts w:ascii="inherit" w:eastAsia="新細明體" w:hAnsi="inherit" w:cs="新細明體"/>
          <w:kern w:val="0"/>
          <w:sz w:val="27"/>
          <w:szCs w:val="27"/>
        </w:rPr>
        <w:t>工具輔助創作，提升學習效率。儘管學生學習時間不長，作品</w:t>
      </w:r>
      <w:proofErr w:type="gramStart"/>
      <w:r w:rsidRPr="00260063">
        <w:rPr>
          <w:rFonts w:ascii="inherit" w:eastAsia="新細明體" w:hAnsi="inherit" w:cs="新細明體"/>
          <w:kern w:val="0"/>
          <w:sz w:val="27"/>
          <w:szCs w:val="27"/>
        </w:rPr>
        <w:t>仍顯青澀</w:t>
      </w:r>
      <w:proofErr w:type="gramEnd"/>
      <w:r w:rsidRPr="00260063">
        <w:rPr>
          <w:rFonts w:ascii="inherit" w:eastAsia="新細明體" w:hAnsi="inherit" w:cs="新細明體"/>
          <w:kern w:val="0"/>
          <w:sz w:val="27"/>
          <w:szCs w:val="27"/>
        </w:rPr>
        <w:t>，但已成功為創意與思辨能力播下種子。</w:t>
      </w:r>
    </w:p>
    <w:p w:rsidR="00260063" w:rsidRPr="00260063" w:rsidRDefault="00260063" w:rsidP="00260063">
      <w:pPr>
        <w:widowControl/>
        <w:spacing w:after="300"/>
        <w:textAlignment w:val="baseline"/>
        <w:rPr>
          <w:rFonts w:ascii="inherit" w:eastAsia="新細明體" w:hAnsi="inherit" w:cs="新細明體"/>
          <w:kern w:val="0"/>
          <w:sz w:val="27"/>
          <w:szCs w:val="27"/>
        </w:rPr>
      </w:pPr>
      <w:r w:rsidRPr="00260063">
        <w:rPr>
          <w:rFonts w:ascii="inherit" w:eastAsia="新細明體" w:hAnsi="inherit" w:cs="新細明體"/>
          <w:kern w:val="0"/>
          <w:sz w:val="27"/>
          <w:szCs w:val="27"/>
        </w:rPr>
        <w:lastRenderedPageBreak/>
        <w:t>醫學與健康學院院長兼系主任陳中一指出，本次酒精墨水畫創作涵蓋健康美容系、幼保系、護理系、物理治療系、休憩事業管理系與生命科學系學生；情感故事創作則來自職業安全與衛生系、保健營養系、休憩系、健康管理系、健康美容系、護理系及醫學檢驗生物技術系，其中亦包含多位境外學生，充分展現</w:t>
      </w:r>
      <w:proofErr w:type="gramStart"/>
      <w:r w:rsidRPr="00260063">
        <w:rPr>
          <w:rFonts w:ascii="inherit" w:eastAsia="新細明體" w:hAnsi="inherit" w:cs="新細明體"/>
          <w:kern w:val="0"/>
          <w:sz w:val="27"/>
          <w:szCs w:val="27"/>
        </w:rPr>
        <w:t>跨系共學</w:t>
      </w:r>
      <w:proofErr w:type="gramEnd"/>
      <w:r w:rsidRPr="00260063">
        <w:rPr>
          <w:rFonts w:ascii="inherit" w:eastAsia="新細明體" w:hAnsi="inherit" w:cs="新細明體"/>
          <w:kern w:val="0"/>
          <w:sz w:val="27"/>
          <w:szCs w:val="27"/>
        </w:rPr>
        <w:t>與多元融合的教學成果。</w:t>
      </w:r>
    </w:p>
    <w:p w:rsidR="00734B62" w:rsidRPr="00260063" w:rsidRDefault="00734B62" w:rsidP="00260063">
      <w:bookmarkStart w:id="0" w:name="_GoBack"/>
      <w:bookmarkEnd w:id="0"/>
    </w:p>
    <w:sectPr w:rsidR="00734B62" w:rsidRPr="0026006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C0836"/>
    <w:multiLevelType w:val="multilevel"/>
    <w:tmpl w:val="4F9C9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063"/>
    <w:rsid w:val="00260063"/>
    <w:rsid w:val="0073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BAAE30-C841-4D5D-86A9-E5806667C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6006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60063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customStyle="1" w:styleId="article-length">
    <w:name w:val="article-length"/>
    <w:basedOn w:val="a"/>
    <w:rsid w:val="0026006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26006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1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518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w.udn.com.tw/gw/photo.php?u=https://uc.udn.com.tw/photo/2026/01/15/2/34196196.jpg&amp;x=0&amp;y=0&amp;sw=0&amp;sh=0&amp;sl=W&amp;fw=1050&amp;exp=3600&amp;exp=36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gw.udn.com.tw/gw/photo.php?u=https://uc.udn.com.tw/photo/2026/01/15/2/34196190.jpg&amp;x=0&amp;y=0&amp;sw=0&amp;sh=0&amp;sl=W&amp;fw=1050&amp;exp=3600&amp;exp=3600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0" Type="http://schemas.openxmlformats.org/officeDocument/2006/relationships/hyperlink" Target="https://pgw.udn.com.tw/gw/photo.php?u=https://uc.udn.com.tw/photo/2026/01/15/2/34196199.jpg&amp;x=0&amp;y=0&amp;sw=0&amp;sh=0&amp;sl=W&amp;fw=1050&amp;exp=3600&amp;exp=360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2026-03-04T02:10:00Z</dcterms:created>
  <dcterms:modified xsi:type="dcterms:W3CDTF">2026-03-04T02:11:00Z</dcterms:modified>
</cp:coreProperties>
</file>