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88F" w:rsidRDefault="00F5088F">
      <w:r>
        <w:rPr>
          <w:noProof/>
        </w:rPr>
        <w:drawing>
          <wp:inline distT="0" distB="0" distL="0" distR="0">
            <wp:extent cx="2114550" cy="1219200"/>
            <wp:effectExtent l="0" t="0" r="0" b="0"/>
            <wp:docPr id="1" name="圖片 1" descr="生活情報| LIFE生活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生活情報| LIFE生活網"/>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14550" cy="1219200"/>
                    </a:xfrm>
                    <a:prstGeom prst="rect">
                      <a:avLst/>
                    </a:prstGeom>
                    <a:noFill/>
                    <a:ln>
                      <a:noFill/>
                    </a:ln>
                  </pic:spPr>
                </pic:pic>
              </a:graphicData>
            </a:graphic>
          </wp:inline>
        </w:drawing>
      </w:r>
    </w:p>
    <w:p w:rsidR="00F5088F" w:rsidRDefault="00F5088F" w:rsidP="00F5088F"/>
    <w:p w:rsidR="00F5088F" w:rsidRPr="00F5088F" w:rsidRDefault="00F5088F" w:rsidP="00F5088F">
      <w:pPr>
        <w:widowControl/>
        <w:numPr>
          <w:ilvl w:val="0"/>
          <w:numId w:val="1"/>
        </w:numPr>
        <w:spacing w:before="100" w:beforeAutospacing="1" w:after="100" w:afterAutospacing="1"/>
        <w:rPr>
          <w:rFonts w:ascii="新細明體" w:eastAsia="新細明體" w:hAnsi="新細明體" w:cs="新細明體"/>
          <w:kern w:val="0"/>
          <w:sz w:val="20"/>
          <w:szCs w:val="20"/>
        </w:rPr>
      </w:pPr>
      <w:hyperlink r:id="rId6" w:history="1">
        <w:r w:rsidRPr="00F5088F">
          <w:rPr>
            <w:rFonts w:ascii="新細明體" w:eastAsia="新細明體" w:hAnsi="新細明體" w:cs="新細明體"/>
            <w:color w:val="0000FF"/>
            <w:kern w:val="0"/>
            <w:sz w:val="20"/>
            <w:szCs w:val="20"/>
            <w:u w:val="single"/>
          </w:rPr>
          <w:t>首頁</w:t>
        </w:r>
      </w:hyperlink>
    </w:p>
    <w:p w:rsidR="00F5088F" w:rsidRPr="00F5088F" w:rsidRDefault="00F5088F" w:rsidP="00F5088F">
      <w:pPr>
        <w:widowControl/>
        <w:numPr>
          <w:ilvl w:val="0"/>
          <w:numId w:val="1"/>
        </w:numPr>
        <w:spacing w:before="100" w:beforeAutospacing="1" w:after="100" w:afterAutospacing="1"/>
        <w:rPr>
          <w:rFonts w:ascii="新細明體" w:eastAsia="新細明體" w:hAnsi="新細明體" w:cs="新細明體"/>
          <w:kern w:val="0"/>
          <w:sz w:val="20"/>
          <w:szCs w:val="20"/>
        </w:rPr>
      </w:pPr>
      <w:hyperlink r:id="rId7" w:history="1">
        <w:r w:rsidRPr="00F5088F">
          <w:rPr>
            <w:rFonts w:ascii="新細明體" w:eastAsia="新細明體" w:hAnsi="新細明體" w:cs="新細明體"/>
            <w:color w:val="0000FF"/>
            <w:kern w:val="0"/>
            <w:sz w:val="20"/>
            <w:szCs w:val="20"/>
            <w:u w:val="single"/>
          </w:rPr>
          <w:t>新聞</w:t>
        </w:r>
      </w:hyperlink>
    </w:p>
    <w:p w:rsidR="00F5088F" w:rsidRPr="00F5088F" w:rsidRDefault="00F5088F" w:rsidP="00F5088F">
      <w:pPr>
        <w:widowControl/>
        <w:numPr>
          <w:ilvl w:val="0"/>
          <w:numId w:val="1"/>
        </w:numPr>
        <w:spacing w:before="100" w:beforeAutospacing="1" w:after="100" w:afterAutospacing="1"/>
        <w:rPr>
          <w:rFonts w:ascii="新細明體" w:eastAsia="新細明體" w:hAnsi="新細明體" w:cs="新細明體"/>
          <w:kern w:val="0"/>
          <w:sz w:val="20"/>
          <w:szCs w:val="20"/>
        </w:rPr>
      </w:pPr>
      <w:hyperlink r:id="rId8" w:history="1">
        <w:r w:rsidRPr="00F5088F">
          <w:rPr>
            <w:rFonts w:ascii="新細明體" w:eastAsia="新細明體" w:hAnsi="新細明體" w:cs="新細明體"/>
            <w:color w:val="0000FF"/>
            <w:kern w:val="0"/>
            <w:sz w:val="20"/>
            <w:szCs w:val="20"/>
            <w:u w:val="single"/>
          </w:rPr>
          <w:t>地方</w:t>
        </w:r>
      </w:hyperlink>
    </w:p>
    <w:p w:rsidR="00F5088F" w:rsidRPr="00F5088F" w:rsidRDefault="00F5088F" w:rsidP="00F5088F">
      <w:pPr>
        <w:widowControl/>
        <w:numPr>
          <w:ilvl w:val="0"/>
          <w:numId w:val="1"/>
        </w:numPr>
        <w:pBdr>
          <w:bottom w:val="single" w:sz="36" w:space="0" w:color="00326E"/>
        </w:pBdr>
        <w:spacing w:before="100" w:beforeAutospacing="1" w:after="100" w:afterAutospacing="1"/>
        <w:rPr>
          <w:rFonts w:ascii="新細明體" w:eastAsia="新細明體" w:hAnsi="新細明體" w:cs="新細明體"/>
          <w:color w:val="6C757D"/>
          <w:kern w:val="0"/>
          <w:sz w:val="20"/>
          <w:szCs w:val="20"/>
        </w:rPr>
      </w:pPr>
      <w:r w:rsidRPr="00F5088F">
        <w:rPr>
          <w:rFonts w:ascii="新細明體" w:eastAsia="新細明體" w:hAnsi="新細明體" w:cs="新細明體"/>
          <w:color w:val="6C757D"/>
          <w:kern w:val="0"/>
          <w:sz w:val="20"/>
          <w:szCs w:val="20"/>
        </w:rPr>
        <w:t>全國醫技</w:t>
      </w:r>
      <w:proofErr w:type="gramStart"/>
      <w:r w:rsidRPr="00F5088F">
        <w:rPr>
          <w:rFonts w:ascii="新細明體" w:eastAsia="新細明體" w:hAnsi="新細明體" w:cs="新細明體"/>
          <w:color w:val="6C757D"/>
          <w:kern w:val="0"/>
          <w:sz w:val="20"/>
          <w:szCs w:val="20"/>
        </w:rPr>
        <w:t>盃</w:t>
      </w:r>
      <w:proofErr w:type="gramEnd"/>
      <w:r w:rsidRPr="00F5088F">
        <w:rPr>
          <w:rFonts w:ascii="新細明體" w:eastAsia="新細明體" w:hAnsi="新細明體" w:cs="新細明體"/>
          <w:color w:val="6C757D"/>
          <w:kern w:val="0"/>
          <w:sz w:val="20"/>
          <w:szCs w:val="20"/>
        </w:rPr>
        <w:t>輔</w:t>
      </w:r>
      <w:proofErr w:type="gramStart"/>
      <w:r w:rsidRPr="00F5088F">
        <w:rPr>
          <w:rFonts w:ascii="新細明體" w:eastAsia="新細明體" w:hAnsi="新細明體" w:cs="新細明體"/>
          <w:color w:val="6C757D"/>
          <w:kern w:val="0"/>
          <w:sz w:val="20"/>
          <w:szCs w:val="20"/>
        </w:rPr>
        <w:t>英科大醫</w:t>
      </w:r>
      <w:proofErr w:type="gramEnd"/>
      <w:r w:rsidRPr="00F5088F">
        <w:rPr>
          <w:rFonts w:ascii="新細明體" w:eastAsia="新細明體" w:hAnsi="新細明體" w:cs="新細明體"/>
          <w:color w:val="6C757D"/>
          <w:kern w:val="0"/>
          <w:sz w:val="20"/>
          <w:szCs w:val="20"/>
        </w:rPr>
        <w:t>技系桌球稱霸！校長林爵士讚許師生團隊精神</w:t>
      </w:r>
    </w:p>
    <w:p w:rsidR="00F5088F" w:rsidRPr="00F5088F" w:rsidRDefault="00F5088F" w:rsidP="00F5088F">
      <w:pPr>
        <w:widowControl/>
        <w:rPr>
          <w:rFonts w:ascii="新細明體" w:eastAsia="新細明體" w:hAnsi="新細明體" w:cs="新細明體"/>
          <w:kern w:val="0"/>
          <w:szCs w:val="24"/>
        </w:rPr>
      </w:pPr>
      <w:r w:rsidRPr="00F5088F">
        <w:rPr>
          <w:rFonts w:ascii="新細明體" w:eastAsia="新細明體" w:hAnsi="新細明體" w:cs="新細明體"/>
          <w:noProof/>
          <w:kern w:val="0"/>
          <w:szCs w:val="24"/>
        </w:rPr>
        <w:drawing>
          <wp:inline distT="0" distB="0" distL="0" distR="0">
            <wp:extent cx="7620000" cy="5715000"/>
            <wp:effectExtent l="0" t="0" r="0" b="0"/>
            <wp:docPr id="4" name="圖片 4" descr="全國醫技盃輔英科大醫技系桌球稱霸！校長林爵士讚許師生團隊精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全國醫技盃輔英科大醫技系桌球稱霸！校長林爵士讚許師生團隊精神"/>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F5088F" w:rsidRPr="00F5088F" w:rsidRDefault="00F5088F" w:rsidP="00F5088F">
      <w:pPr>
        <w:widowControl/>
        <w:shd w:val="clear" w:color="auto" w:fill="FFFFFF"/>
        <w:spacing w:before="100" w:beforeAutospacing="1" w:after="100" w:afterAutospacing="1"/>
        <w:outlineLvl w:val="0"/>
        <w:rPr>
          <w:rFonts w:ascii="Segoe UI" w:eastAsia="新細明體" w:hAnsi="Segoe UI" w:cs="Segoe UI"/>
          <w:b/>
          <w:bCs/>
          <w:color w:val="00326E"/>
          <w:spacing w:val="24"/>
          <w:kern w:val="36"/>
          <w:sz w:val="36"/>
          <w:szCs w:val="36"/>
        </w:rPr>
      </w:pPr>
      <w:r w:rsidRPr="00F5088F">
        <w:rPr>
          <w:rFonts w:ascii="Segoe UI" w:eastAsia="新細明體" w:hAnsi="Segoe UI" w:cs="Segoe UI"/>
          <w:b/>
          <w:bCs/>
          <w:color w:val="00326E"/>
          <w:spacing w:val="24"/>
          <w:kern w:val="36"/>
          <w:sz w:val="36"/>
          <w:szCs w:val="36"/>
        </w:rPr>
        <w:lastRenderedPageBreak/>
        <w:t>全國醫技</w:t>
      </w:r>
      <w:proofErr w:type="gramStart"/>
      <w:r w:rsidRPr="00F5088F">
        <w:rPr>
          <w:rFonts w:ascii="Segoe UI" w:eastAsia="新細明體" w:hAnsi="Segoe UI" w:cs="Segoe UI"/>
          <w:b/>
          <w:bCs/>
          <w:color w:val="00326E"/>
          <w:spacing w:val="24"/>
          <w:kern w:val="36"/>
          <w:sz w:val="36"/>
          <w:szCs w:val="36"/>
        </w:rPr>
        <w:t>盃</w:t>
      </w:r>
      <w:proofErr w:type="gramEnd"/>
      <w:r w:rsidRPr="00F5088F">
        <w:rPr>
          <w:rFonts w:ascii="Segoe UI" w:eastAsia="新細明體" w:hAnsi="Segoe UI" w:cs="Segoe UI"/>
          <w:b/>
          <w:bCs/>
          <w:color w:val="00326E"/>
          <w:spacing w:val="24"/>
          <w:kern w:val="36"/>
          <w:sz w:val="36"/>
          <w:szCs w:val="36"/>
        </w:rPr>
        <w:t>輔</w:t>
      </w:r>
      <w:proofErr w:type="gramStart"/>
      <w:r w:rsidRPr="00F5088F">
        <w:rPr>
          <w:rFonts w:ascii="Segoe UI" w:eastAsia="新細明體" w:hAnsi="Segoe UI" w:cs="Segoe UI"/>
          <w:b/>
          <w:bCs/>
          <w:color w:val="00326E"/>
          <w:spacing w:val="24"/>
          <w:kern w:val="36"/>
          <w:sz w:val="36"/>
          <w:szCs w:val="36"/>
        </w:rPr>
        <w:t>英科大醫</w:t>
      </w:r>
      <w:proofErr w:type="gramEnd"/>
      <w:r w:rsidRPr="00F5088F">
        <w:rPr>
          <w:rFonts w:ascii="Segoe UI" w:eastAsia="新細明體" w:hAnsi="Segoe UI" w:cs="Segoe UI"/>
          <w:b/>
          <w:bCs/>
          <w:color w:val="00326E"/>
          <w:spacing w:val="24"/>
          <w:kern w:val="36"/>
          <w:sz w:val="36"/>
          <w:szCs w:val="36"/>
        </w:rPr>
        <w:t>技系桌球稱霸！校長林爵士讚許師生團隊精神</w:t>
      </w:r>
    </w:p>
    <w:p w:rsidR="00F5088F" w:rsidRPr="00F5088F" w:rsidRDefault="00F5088F" w:rsidP="00F5088F">
      <w:pPr>
        <w:widowControl/>
        <w:shd w:val="clear" w:color="auto" w:fill="FFFFFF"/>
        <w:rPr>
          <w:rFonts w:ascii="Segoe UI" w:eastAsia="新細明體" w:hAnsi="Segoe UI" w:cs="Segoe UI"/>
          <w:color w:val="212529"/>
          <w:spacing w:val="24"/>
          <w:kern w:val="0"/>
          <w:szCs w:val="24"/>
        </w:rPr>
      </w:pPr>
      <w:hyperlink r:id="rId10" w:history="1">
        <w:r w:rsidRPr="00F5088F">
          <w:rPr>
            <w:rFonts w:ascii="Segoe UI" w:eastAsia="新細明體" w:hAnsi="Segoe UI" w:cs="Segoe UI"/>
            <w:b/>
            <w:bCs/>
            <w:color w:val="FFFFFF"/>
            <w:spacing w:val="24"/>
            <w:kern w:val="0"/>
            <w:sz w:val="21"/>
            <w:szCs w:val="21"/>
            <w:u w:val="single"/>
            <w:shd w:val="clear" w:color="auto" w:fill="6D4C41"/>
          </w:rPr>
          <w:t>焦</w:t>
        </w:r>
        <w:r w:rsidRPr="00F5088F">
          <w:rPr>
            <w:rFonts w:ascii="Segoe UI" w:eastAsia="新細明體" w:hAnsi="Segoe UI" w:cs="Segoe UI"/>
            <w:color w:val="0D6EFD"/>
            <w:spacing w:val="24"/>
            <w:kern w:val="0"/>
            <w:szCs w:val="24"/>
            <w:u w:val="single"/>
          </w:rPr>
          <w:t>焦點時報</w:t>
        </w:r>
      </w:hyperlink>
      <w:r w:rsidRPr="00F5088F">
        <w:rPr>
          <w:rFonts w:ascii="Segoe UI" w:eastAsia="新細明體" w:hAnsi="Segoe UI" w:cs="Segoe UI"/>
          <w:color w:val="212529"/>
          <w:spacing w:val="24"/>
          <w:kern w:val="0"/>
          <w:szCs w:val="24"/>
        </w:rPr>
        <w:t>2026-03-17 19:47</w:t>
      </w:r>
    </w:p>
    <w:p w:rsidR="00F5088F" w:rsidRPr="00F5088F" w:rsidRDefault="00F5088F" w:rsidP="00F5088F">
      <w:pPr>
        <w:widowControl/>
        <w:shd w:val="clear" w:color="auto" w:fill="FFFFFF"/>
        <w:rPr>
          <w:rFonts w:ascii="Segoe UI" w:eastAsia="新細明體" w:hAnsi="Segoe UI" w:cs="Segoe UI"/>
          <w:color w:val="212529"/>
          <w:spacing w:val="24"/>
          <w:kern w:val="0"/>
          <w:szCs w:val="24"/>
        </w:rPr>
      </w:pPr>
      <w:r w:rsidRPr="00F5088F">
        <w:rPr>
          <w:rFonts w:ascii="Segoe UI" w:eastAsia="新細明體" w:hAnsi="Segoe UI" w:cs="Segoe UI"/>
          <w:noProof/>
          <w:color w:val="212529"/>
          <w:spacing w:val="24"/>
          <w:kern w:val="0"/>
          <w:szCs w:val="24"/>
        </w:rPr>
        <w:lastRenderedPageBreak/>
        <w:drawing>
          <wp:inline distT="0" distB="0" distL="0" distR="0">
            <wp:extent cx="9753600" cy="7315200"/>
            <wp:effectExtent l="0" t="0" r="0" b="0"/>
            <wp:docPr id="3" name="圖片 3" descr="https://focus.586.com.tw/wp-content/uploads/2026/03/1-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3/1-2-800x6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r w:rsidRPr="00F5088F">
        <w:rPr>
          <w:rFonts w:ascii="Segoe UI" w:eastAsia="新細明體" w:hAnsi="Segoe UI" w:cs="Segoe UI"/>
          <w:color w:val="212529"/>
          <w:spacing w:val="24"/>
          <w:kern w:val="0"/>
          <w:szCs w:val="24"/>
        </w:rPr>
        <w:t> </w:t>
      </w:r>
      <w:r w:rsidRPr="00F5088F">
        <w:rPr>
          <w:rFonts w:ascii="Segoe UI" w:eastAsia="新細明體" w:hAnsi="Segoe UI" w:cs="Segoe UI"/>
          <w:color w:val="212529"/>
          <w:spacing w:val="24"/>
          <w:kern w:val="0"/>
          <w:szCs w:val="24"/>
        </w:rPr>
        <w:t>圖</w:t>
      </w:r>
      <w:r w:rsidRPr="00F5088F">
        <w:rPr>
          <w:rFonts w:ascii="Segoe UI" w:eastAsia="新細明體" w:hAnsi="Segoe UI" w:cs="Segoe UI"/>
          <w:color w:val="212529"/>
          <w:spacing w:val="24"/>
          <w:kern w:val="0"/>
          <w:szCs w:val="24"/>
        </w:rPr>
        <w:t>/</w:t>
      </w:r>
      <w:r w:rsidRPr="00F5088F">
        <w:rPr>
          <w:rFonts w:ascii="Segoe UI" w:eastAsia="新細明體" w:hAnsi="Segoe UI" w:cs="Segoe UI"/>
          <w:color w:val="212529"/>
          <w:spacing w:val="24"/>
          <w:kern w:val="0"/>
          <w:szCs w:val="24"/>
        </w:rPr>
        <w:t>輔</w:t>
      </w:r>
      <w:proofErr w:type="gramStart"/>
      <w:r w:rsidRPr="00F5088F">
        <w:rPr>
          <w:rFonts w:ascii="Segoe UI" w:eastAsia="新細明體" w:hAnsi="Segoe UI" w:cs="Segoe UI"/>
          <w:color w:val="212529"/>
          <w:spacing w:val="24"/>
          <w:kern w:val="0"/>
          <w:szCs w:val="24"/>
        </w:rPr>
        <w:t>英科大醫</w:t>
      </w:r>
      <w:proofErr w:type="gramEnd"/>
      <w:r w:rsidRPr="00F5088F">
        <w:rPr>
          <w:rFonts w:ascii="Segoe UI" w:eastAsia="新細明體" w:hAnsi="Segoe UI" w:cs="Segoe UI"/>
          <w:color w:val="212529"/>
          <w:spacing w:val="24"/>
          <w:kern w:val="0"/>
          <w:szCs w:val="24"/>
        </w:rPr>
        <w:t>技系師生參加「</w:t>
      </w:r>
      <w:r w:rsidRPr="00F5088F">
        <w:rPr>
          <w:rFonts w:ascii="Segoe UI" w:eastAsia="新細明體" w:hAnsi="Segoe UI" w:cs="Segoe UI"/>
          <w:color w:val="212529"/>
          <w:spacing w:val="24"/>
          <w:kern w:val="0"/>
          <w:szCs w:val="24"/>
        </w:rPr>
        <w:t>2026</w:t>
      </w:r>
      <w:r w:rsidRPr="00F5088F">
        <w:rPr>
          <w:rFonts w:ascii="Segoe UI" w:eastAsia="新細明體" w:hAnsi="Segoe UI" w:cs="Segoe UI"/>
          <w:color w:val="212529"/>
          <w:spacing w:val="24"/>
          <w:kern w:val="0"/>
          <w:szCs w:val="24"/>
        </w:rPr>
        <w:t>年</w:t>
      </w:r>
      <w:proofErr w:type="gramStart"/>
      <w:r w:rsidRPr="00F5088F">
        <w:rPr>
          <w:rFonts w:ascii="Segoe UI" w:eastAsia="新細明體" w:hAnsi="Segoe UI" w:cs="Segoe UI"/>
          <w:color w:val="212529"/>
          <w:spacing w:val="24"/>
          <w:kern w:val="0"/>
          <w:szCs w:val="24"/>
        </w:rPr>
        <w:t>第二十四屆全國醫</w:t>
      </w:r>
      <w:proofErr w:type="gramEnd"/>
      <w:r w:rsidRPr="00F5088F">
        <w:rPr>
          <w:rFonts w:ascii="Segoe UI" w:eastAsia="新細明體" w:hAnsi="Segoe UI" w:cs="Segoe UI"/>
          <w:color w:val="212529"/>
          <w:spacing w:val="24"/>
          <w:kern w:val="0"/>
          <w:szCs w:val="24"/>
        </w:rPr>
        <w:t>技</w:t>
      </w:r>
      <w:proofErr w:type="gramStart"/>
      <w:r w:rsidRPr="00F5088F">
        <w:rPr>
          <w:rFonts w:ascii="Segoe UI" w:eastAsia="新細明體" w:hAnsi="Segoe UI" w:cs="Segoe UI"/>
          <w:color w:val="212529"/>
          <w:spacing w:val="24"/>
          <w:kern w:val="0"/>
          <w:szCs w:val="24"/>
        </w:rPr>
        <w:t>盃</w:t>
      </w:r>
      <w:proofErr w:type="gramEnd"/>
      <w:r w:rsidRPr="00F5088F">
        <w:rPr>
          <w:rFonts w:ascii="Segoe UI" w:eastAsia="新細明體" w:hAnsi="Segoe UI" w:cs="Segoe UI"/>
          <w:color w:val="212529"/>
          <w:spacing w:val="24"/>
          <w:kern w:val="0"/>
          <w:szCs w:val="24"/>
        </w:rPr>
        <w:t>」表現亮眼。</w:t>
      </w:r>
    </w:p>
    <w:p w:rsidR="00F5088F" w:rsidRPr="00F5088F" w:rsidRDefault="00F5088F" w:rsidP="00F5088F">
      <w:pPr>
        <w:widowControl/>
        <w:shd w:val="clear" w:color="auto" w:fill="FFFFFF"/>
        <w:spacing w:after="240"/>
        <w:rPr>
          <w:rFonts w:ascii="Segoe UI" w:eastAsia="新細明體" w:hAnsi="Segoe UI" w:cs="Segoe UI"/>
          <w:color w:val="212529"/>
          <w:spacing w:val="24"/>
          <w:kern w:val="0"/>
          <w:szCs w:val="24"/>
        </w:rPr>
      </w:pPr>
      <w:r w:rsidRPr="00F5088F">
        <w:rPr>
          <w:rFonts w:ascii="Segoe UI" w:eastAsia="新細明體" w:hAnsi="Segoe UI" w:cs="Segoe UI"/>
          <w:color w:val="212529"/>
          <w:spacing w:val="24"/>
          <w:kern w:val="0"/>
          <w:szCs w:val="24"/>
        </w:rPr>
        <w:t>【焦點時報／記者張淑慧</w:t>
      </w:r>
      <w:r w:rsidRPr="00F5088F">
        <w:rPr>
          <w:rFonts w:ascii="Segoe UI" w:eastAsia="新細明體" w:hAnsi="Segoe UI" w:cs="Segoe UI"/>
          <w:color w:val="212529"/>
          <w:spacing w:val="24"/>
          <w:kern w:val="0"/>
          <w:szCs w:val="24"/>
        </w:rPr>
        <w:t xml:space="preserve"> </w:t>
      </w:r>
      <w:r w:rsidRPr="00F5088F">
        <w:rPr>
          <w:rFonts w:ascii="Segoe UI" w:eastAsia="新細明體" w:hAnsi="Segoe UI" w:cs="Segoe UI"/>
          <w:color w:val="212529"/>
          <w:spacing w:val="24"/>
          <w:kern w:val="0"/>
          <w:szCs w:val="24"/>
        </w:rPr>
        <w:t>報導】</w:t>
      </w:r>
      <w:r w:rsidRPr="00F5088F">
        <w:rPr>
          <w:rFonts w:ascii="Segoe UI" w:eastAsia="新細明體" w:hAnsi="Segoe UI" w:cs="Segoe UI"/>
          <w:color w:val="212529"/>
          <w:spacing w:val="24"/>
          <w:kern w:val="0"/>
          <w:szCs w:val="24"/>
        </w:rPr>
        <w:t xml:space="preserve"> 2026</w:t>
      </w:r>
      <w:r w:rsidRPr="00F5088F">
        <w:rPr>
          <w:rFonts w:ascii="Segoe UI" w:eastAsia="新細明體" w:hAnsi="Segoe UI" w:cs="Segoe UI"/>
          <w:color w:val="212529"/>
          <w:spacing w:val="24"/>
          <w:kern w:val="0"/>
          <w:szCs w:val="24"/>
        </w:rPr>
        <w:t>年</w:t>
      </w:r>
      <w:proofErr w:type="gramStart"/>
      <w:r w:rsidRPr="00F5088F">
        <w:rPr>
          <w:rFonts w:ascii="Segoe UI" w:eastAsia="新細明體" w:hAnsi="Segoe UI" w:cs="Segoe UI"/>
          <w:color w:val="212529"/>
          <w:spacing w:val="24"/>
          <w:kern w:val="0"/>
          <w:szCs w:val="24"/>
        </w:rPr>
        <w:t>第二十四屆全國醫</w:t>
      </w:r>
      <w:proofErr w:type="gramEnd"/>
      <w:r w:rsidRPr="00F5088F">
        <w:rPr>
          <w:rFonts w:ascii="Segoe UI" w:eastAsia="新細明體" w:hAnsi="Segoe UI" w:cs="Segoe UI"/>
          <w:color w:val="212529"/>
          <w:spacing w:val="24"/>
          <w:kern w:val="0"/>
          <w:szCs w:val="24"/>
        </w:rPr>
        <w:t>技</w:t>
      </w:r>
      <w:proofErr w:type="gramStart"/>
      <w:r w:rsidRPr="00F5088F">
        <w:rPr>
          <w:rFonts w:ascii="Segoe UI" w:eastAsia="新細明體" w:hAnsi="Segoe UI" w:cs="Segoe UI"/>
          <w:color w:val="212529"/>
          <w:spacing w:val="24"/>
          <w:kern w:val="0"/>
          <w:szCs w:val="24"/>
        </w:rPr>
        <w:t>盃</w:t>
      </w:r>
      <w:proofErr w:type="gramEnd"/>
      <w:r w:rsidRPr="00F5088F">
        <w:rPr>
          <w:rFonts w:ascii="Segoe UI" w:eastAsia="新細明體" w:hAnsi="Segoe UI" w:cs="Segoe UI"/>
          <w:color w:val="212529"/>
          <w:spacing w:val="24"/>
          <w:kern w:val="0"/>
          <w:szCs w:val="24"/>
        </w:rPr>
        <w:t>賽事於近日圓滿落幕，輔英科技大學師生在賽場上表現極為耀眼，展現出高度的團隊凝聚力，成功奪下桌球團體冠軍，並在羽球及排球項目中雙雙榮獲季軍，為</w:t>
      </w:r>
      <w:proofErr w:type="gramStart"/>
      <w:r w:rsidRPr="00F5088F">
        <w:rPr>
          <w:rFonts w:ascii="Segoe UI" w:eastAsia="新細明體" w:hAnsi="Segoe UI" w:cs="Segoe UI"/>
          <w:color w:val="212529"/>
          <w:spacing w:val="24"/>
          <w:kern w:val="0"/>
          <w:szCs w:val="24"/>
        </w:rPr>
        <w:t>校史再添</w:t>
      </w:r>
      <w:proofErr w:type="gramEnd"/>
      <w:r w:rsidRPr="00F5088F">
        <w:rPr>
          <w:rFonts w:ascii="Segoe UI" w:eastAsia="新細明體" w:hAnsi="Segoe UI" w:cs="Segoe UI"/>
          <w:color w:val="212529"/>
          <w:spacing w:val="24"/>
          <w:kern w:val="0"/>
          <w:szCs w:val="24"/>
        </w:rPr>
        <w:t>光彩。校長林爵士對</w:t>
      </w:r>
      <w:r w:rsidRPr="00F5088F">
        <w:rPr>
          <w:rFonts w:ascii="Segoe UI" w:eastAsia="新細明體" w:hAnsi="Segoe UI" w:cs="Segoe UI"/>
          <w:color w:val="212529"/>
          <w:spacing w:val="24"/>
          <w:kern w:val="0"/>
          <w:szCs w:val="24"/>
        </w:rPr>
        <w:lastRenderedPageBreak/>
        <w:t>於師生文武全才的亮眼表現表示振奮，特別提到醫學檢驗生物技術系主任曹德安與副教授林冠華親自披掛上陣，在關鍵時刻發揮老將價值奪下勝點，是</w:t>
      </w:r>
      <w:proofErr w:type="gramStart"/>
      <w:r w:rsidRPr="00F5088F">
        <w:rPr>
          <w:rFonts w:ascii="Segoe UI" w:eastAsia="新細明體" w:hAnsi="Segoe UI" w:cs="Segoe UI"/>
          <w:color w:val="212529"/>
          <w:spacing w:val="24"/>
          <w:kern w:val="0"/>
          <w:szCs w:val="24"/>
        </w:rPr>
        <w:t>本次奪冠</w:t>
      </w:r>
      <w:proofErr w:type="gramEnd"/>
      <w:r w:rsidRPr="00F5088F">
        <w:rPr>
          <w:rFonts w:ascii="Segoe UI" w:eastAsia="新細明體" w:hAnsi="Segoe UI" w:cs="Segoe UI"/>
          <w:color w:val="212529"/>
          <w:spacing w:val="24"/>
          <w:kern w:val="0"/>
          <w:szCs w:val="24"/>
        </w:rPr>
        <w:t>的核心推手。</w:t>
      </w:r>
    </w:p>
    <w:p w:rsidR="00F5088F" w:rsidRPr="00F5088F" w:rsidRDefault="00F5088F" w:rsidP="00F5088F">
      <w:pPr>
        <w:widowControl/>
        <w:shd w:val="clear" w:color="auto" w:fill="FFFFFF"/>
        <w:rPr>
          <w:rFonts w:ascii="Segoe UI" w:eastAsia="新細明體" w:hAnsi="Segoe UI" w:cs="Segoe UI"/>
          <w:color w:val="212529"/>
          <w:spacing w:val="24"/>
          <w:kern w:val="0"/>
          <w:szCs w:val="24"/>
        </w:rPr>
      </w:pPr>
      <w:r w:rsidRPr="00F5088F">
        <w:rPr>
          <w:rFonts w:ascii="Segoe UI" w:eastAsia="新細明體" w:hAnsi="Segoe UI" w:cs="Segoe UI"/>
          <w:noProof/>
          <w:color w:val="212529"/>
          <w:spacing w:val="24"/>
          <w:kern w:val="0"/>
          <w:szCs w:val="24"/>
        </w:rPr>
        <w:drawing>
          <wp:inline distT="0" distB="0" distL="0" distR="0">
            <wp:extent cx="9753600" cy="6248400"/>
            <wp:effectExtent l="0" t="0" r="0" b="0"/>
            <wp:docPr id="2" name="圖片 2"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3/2-5-800x5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53600" cy="6248400"/>
                    </a:xfrm>
                    <a:prstGeom prst="rect">
                      <a:avLst/>
                    </a:prstGeom>
                    <a:noFill/>
                    <a:ln>
                      <a:noFill/>
                    </a:ln>
                  </pic:spPr>
                </pic:pic>
              </a:graphicData>
            </a:graphic>
          </wp:inline>
        </w:drawing>
      </w:r>
      <w:r w:rsidRPr="00F5088F">
        <w:rPr>
          <w:rFonts w:ascii="Segoe UI" w:eastAsia="新細明體" w:hAnsi="Segoe UI" w:cs="Segoe UI"/>
          <w:color w:val="212529"/>
          <w:spacing w:val="24"/>
          <w:kern w:val="0"/>
          <w:szCs w:val="24"/>
        </w:rPr>
        <w:t> </w:t>
      </w:r>
      <w:r w:rsidRPr="00F5088F">
        <w:rPr>
          <w:rFonts w:ascii="Segoe UI" w:eastAsia="新細明體" w:hAnsi="Segoe UI" w:cs="Segoe UI"/>
          <w:color w:val="212529"/>
          <w:spacing w:val="24"/>
          <w:kern w:val="0"/>
          <w:szCs w:val="24"/>
        </w:rPr>
        <w:t>圖</w:t>
      </w:r>
      <w:r w:rsidRPr="00F5088F">
        <w:rPr>
          <w:rFonts w:ascii="Segoe UI" w:eastAsia="新細明體" w:hAnsi="Segoe UI" w:cs="Segoe UI"/>
          <w:color w:val="212529"/>
          <w:spacing w:val="24"/>
          <w:kern w:val="0"/>
          <w:szCs w:val="24"/>
        </w:rPr>
        <w:t>/</w:t>
      </w:r>
      <w:r w:rsidRPr="00F5088F">
        <w:rPr>
          <w:rFonts w:ascii="Segoe UI" w:eastAsia="新細明體" w:hAnsi="Segoe UI" w:cs="Segoe UI"/>
          <w:color w:val="212529"/>
          <w:spacing w:val="24"/>
          <w:kern w:val="0"/>
          <w:szCs w:val="24"/>
        </w:rPr>
        <w:t>由曹德安主任</w:t>
      </w:r>
      <w:r w:rsidRPr="00F5088F">
        <w:rPr>
          <w:rFonts w:ascii="Segoe UI" w:eastAsia="新細明體" w:hAnsi="Segoe UI" w:cs="Segoe UI"/>
          <w:color w:val="212529"/>
          <w:spacing w:val="24"/>
          <w:kern w:val="0"/>
          <w:szCs w:val="24"/>
        </w:rPr>
        <w:t>(</w:t>
      </w:r>
      <w:r w:rsidRPr="00F5088F">
        <w:rPr>
          <w:rFonts w:ascii="Segoe UI" w:eastAsia="新細明體" w:hAnsi="Segoe UI" w:cs="Segoe UI"/>
          <w:color w:val="212529"/>
          <w:spacing w:val="24"/>
          <w:kern w:val="0"/>
          <w:szCs w:val="24"/>
        </w:rPr>
        <w:t>中</w:t>
      </w:r>
      <w:r w:rsidRPr="00F5088F">
        <w:rPr>
          <w:rFonts w:ascii="Segoe UI" w:eastAsia="新細明體" w:hAnsi="Segoe UI" w:cs="Segoe UI"/>
          <w:color w:val="212529"/>
          <w:spacing w:val="24"/>
          <w:kern w:val="0"/>
          <w:szCs w:val="24"/>
        </w:rPr>
        <w:t>)</w:t>
      </w:r>
      <w:r w:rsidRPr="00F5088F">
        <w:rPr>
          <w:rFonts w:ascii="Segoe UI" w:eastAsia="新細明體" w:hAnsi="Segoe UI" w:cs="Segoe UI"/>
          <w:color w:val="212529"/>
          <w:spacing w:val="24"/>
          <w:kern w:val="0"/>
          <w:szCs w:val="24"/>
        </w:rPr>
        <w:t>與林冠華副教授</w:t>
      </w:r>
      <w:r w:rsidRPr="00F5088F">
        <w:rPr>
          <w:rFonts w:ascii="Segoe UI" w:eastAsia="新細明體" w:hAnsi="Segoe UI" w:cs="Segoe UI"/>
          <w:color w:val="212529"/>
          <w:spacing w:val="24"/>
          <w:kern w:val="0"/>
          <w:szCs w:val="24"/>
        </w:rPr>
        <w:t>(</w:t>
      </w:r>
      <w:r w:rsidRPr="00F5088F">
        <w:rPr>
          <w:rFonts w:ascii="Segoe UI" w:eastAsia="新細明體" w:hAnsi="Segoe UI" w:cs="Segoe UI"/>
          <w:color w:val="212529"/>
          <w:spacing w:val="24"/>
          <w:kern w:val="0"/>
          <w:szCs w:val="24"/>
        </w:rPr>
        <w:t>左三</w:t>
      </w:r>
      <w:r w:rsidRPr="00F5088F">
        <w:rPr>
          <w:rFonts w:ascii="Segoe UI" w:eastAsia="新細明體" w:hAnsi="Segoe UI" w:cs="Segoe UI"/>
          <w:color w:val="212529"/>
          <w:spacing w:val="24"/>
          <w:kern w:val="0"/>
          <w:szCs w:val="24"/>
        </w:rPr>
        <w:t>)</w:t>
      </w:r>
      <w:r w:rsidRPr="00F5088F">
        <w:rPr>
          <w:rFonts w:ascii="Segoe UI" w:eastAsia="新細明體" w:hAnsi="Segoe UI" w:cs="Segoe UI"/>
          <w:color w:val="212529"/>
          <w:spacing w:val="24"/>
          <w:kern w:val="0"/>
          <w:szCs w:val="24"/>
        </w:rPr>
        <w:t>帶領學生奪得桌球團體冠軍。</w:t>
      </w:r>
    </w:p>
    <w:p w:rsidR="00F5088F" w:rsidRPr="00F5088F" w:rsidRDefault="00F5088F" w:rsidP="00F5088F">
      <w:pPr>
        <w:widowControl/>
        <w:shd w:val="clear" w:color="auto" w:fill="FFFFFF"/>
        <w:spacing w:after="240"/>
        <w:rPr>
          <w:rFonts w:ascii="Segoe UI" w:eastAsia="新細明體" w:hAnsi="Segoe UI" w:cs="Segoe UI"/>
          <w:color w:val="212529"/>
          <w:spacing w:val="24"/>
          <w:kern w:val="0"/>
          <w:szCs w:val="24"/>
        </w:rPr>
      </w:pPr>
      <w:r w:rsidRPr="00F5088F">
        <w:rPr>
          <w:rFonts w:ascii="Segoe UI" w:eastAsia="新細明體" w:hAnsi="Segoe UI" w:cs="Segoe UI"/>
          <w:color w:val="212529"/>
          <w:spacing w:val="24"/>
          <w:kern w:val="0"/>
          <w:szCs w:val="24"/>
        </w:rPr>
        <w:t>林爵士校長指出，</w:t>
      </w:r>
      <w:proofErr w:type="gramStart"/>
      <w:r w:rsidRPr="00F5088F">
        <w:rPr>
          <w:rFonts w:ascii="Segoe UI" w:eastAsia="新細明體" w:hAnsi="Segoe UI" w:cs="Segoe UI"/>
          <w:color w:val="212529"/>
          <w:spacing w:val="24"/>
          <w:kern w:val="0"/>
          <w:szCs w:val="24"/>
        </w:rPr>
        <w:t>輔英科大</w:t>
      </w:r>
      <w:proofErr w:type="gramEnd"/>
      <w:r w:rsidRPr="00F5088F">
        <w:rPr>
          <w:rFonts w:ascii="Segoe UI" w:eastAsia="新細明體" w:hAnsi="Segoe UI" w:cs="Segoe UI"/>
          <w:color w:val="212529"/>
          <w:spacing w:val="24"/>
          <w:kern w:val="0"/>
          <w:szCs w:val="24"/>
        </w:rPr>
        <w:t>作為以醫護健康為核心的高等學府，始終致力於推動全人教育與多元學習。他強調，</w:t>
      </w:r>
      <w:proofErr w:type="gramStart"/>
      <w:r w:rsidRPr="00F5088F">
        <w:rPr>
          <w:rFonts w:ascii="Segoe UI" w:eastAsia="新細明體" w:hAnsi="Segoe UI" w:cs="Segoe UI"/>
          <w:color w:val="212529"/>
          <w:spacing w:val="24"/>
          <w:kern w:val="0"/>
          <w:szCs w:val="24"/>
        </w:rPr>
        <w:t>醫</w:t>
      </w:r>
      <w:proofErr w:type="gramEnd"/>
      <w:r w:rsidRPr="00F5088F">
        <w:rPr>
          <w:rFonts w:ascii="Segoe UI" w:eastAsia="新細明體" w:hAnsi="Segoe UI" w:cs="Segoe UI"/>
          <w:color w:val="212529"/>
          <w:spacing w:val="24"/>
          <w:kern w:val="0"/>
          <w:szCs w:val="24"/>
        </w:rPr>
        <w:t>技系學生的表現向來出色，不僅在運動場上實力堅強，學術專業更是不</w:t>
      </w:r>
      <w:proofErr w:type="gramStart"/>
      <w:r w:rsidRPr="00F5088F">
        <w:rPr>
          <w:rFonts w:ascii="Segoe UI" w:eastAsia="新細明體" w:hAnsi="Segoe UI" w:cs="Segoe UI"/>
          <w:color w:val="212529"/>
          <w:spacing w:val="24"/>
          <w:kern w:val="0"/>
          <w:szCs w:val="24"/>
        </w:rPr>
        <w:t>遑</w:t>
      </w:r>
      <w:proofErr w:type="gramEnd"/>
      <w:r w:rsidRPr="00F5088F">
        <w:rPr>
          <w:rFonts w:ascii="Segoe UI" w:eastAsia="新細明體" w:hAnsi="Segoe UI" w:cs="Segoe UI"/>
          <w:color w:val="212529"/>
          <w:spacing w:val="24"/>
          <w:kern w:val="0"/>
          <w:szCs w:val="24"/>
        </w:rPr>
        <w:t>多讓。歷年</w:t>
      </w:r>
      <w:proofErr w:type="gramStart"/>
      <w:r w:rsidRPr="00F5088F">
        <w:rPr>
          <w:rFonts w:ascii="Segoe UI" w:eastAsia="新細明體" w:hAnsi="Segoe UI" w:cs="Segoe UI"/>
          <w:color w:val="212529"/>
          <w:spacing w:val="24"/>
          <w:kern w:val="0"/>
          <w:szCs w:val="24"/>
        </w:rPr>
        <w:t>醫</w:t>
      </w:r>
      <w:proofErr w:type="gramEnd"/>
      <w:r w:rsidRPr="00F5088F">
        <w:rPr>
          <w:rFonts w:ascii="Segoe UI" w:eastAsia="新細明體" w:hAnsi="Segoe UI" w:cs="Segoe UI"/>
          <w:color w:val="212529"/>
          <w:spacing w:val="24"/>
          <w:kern w:val="0"/>
          <w:szCs w:val="24"/>
        </w:rPr>
        <w:t>檢</w:t>
      </w:r>
      <w:proofErr w:type="gramStart"/>
      <w:r w:rsidRPr="00F5088F">
        <w:rPr>
          <w:rFonts w:ascii="Segoe UI" w:eastAsia="新細明體" w:hAnsi="Segoe UI" w:cs="Segoe UI"/>
          <w:color w:val="212529"/>
          <w:spacing w:val="24"/>
          <w:kern w:val="0"/>
          <w:szCs w:val="24"/>
        </w:rPr>
        <w:t>師國考</w:t>
      </w:r>
      <w:proofErr w:type="gramEnd"/>
      <w:r w:rsidRPr="00F5088F">
        <w:rPr>
          <w:rFonts w:ascii="Segoe UI" w:eastAsia="新細明體" w:hAnsi="Segoe UI" w:cs="Segoe UI"/>
          <w:color w:val="212529"/>
          <w:spacing w:val="24"/>
          <w:kern w:val="0"/>
          <w:szCs w:val="24"/>
        </w:rPr>
        <w:t>的全國平均通過率約為三成，</w:t>
      </w:r>
      <w:proofErr w:type="gramStart"/>
      <w:r w:rsidRPr="00F5088F">
        <w:rPr>
          <w:rFonts w:ascii="Segoe UI" w:eastAsia="新細明體" w:hAnsi="Segoe UI" w:cs="Segoe UI"/>
          <w:color w:val="212529"/>
          <w:spacing w:val="24"/>
          <w:kern w:val="0"/>
          <w:szCs w:val="24"/>
        </w:rPr>
        <w:t>而輔英醫</w:t>
      </w:r>
      <w:proofErr w:type="gramEnd"/>
      <w:r w:rsidRPr="00F5088F">
        <w:rPr>
          <w:rFonts w:ascii="Segoe UI" w:eastAsia="新細明體" w:hAnsi="Segoe UI" w:cs="Segoe UI"/>
          <w:color w:val="212529"/>
          <w:spacing w:val="24"/>
          <w:kern w:val="0"/>
          <w:szCs w:val="24"/>
        </w:rPr>
        <w:t>技系</w:t>
      </w:r>
      <w:r w:rsidRPr="00F5088F">
        <w:rPr>
          <w:rFonts w:ascii="Segoe UI" w:eastAsia="新細明體" w:hAnsi="Segoe UI" w:cs="Segoe UI"/>
          <w:color w:val="212529"/>
          <w:spacing w:val="24"/>
          <w:kern w:val="0"/>
          <w:szCs w:val="24"/>
        </w:rPr>
        <w:lastRenderedPageBreak/>
        <w:t>應屆畢業生的通過率曾創下五成的傲人紀錄，且多次有學生擠進全國前十名，充分證明了學生具備精湛專業與強健體魄的優勢。</w:t>
      </w:r>
    </w:p>
    <w:p w:rsidR="00F5088F" w:rsidRPr="00F5088F" w:rsidRDefault="00F5088F" w:rsidP="00F5088F">
      <w:pPr>
        <w:widowControl/>
        <w:shd w:val="clear" w:color="auto" w:fill="000000"/>
        <w:jc w:val="center"/>
        <w:textAlignment w:val="baseline"/>
        <w:rPr>
          <w:rFonts w:ascii="inherit" w:eastAsia="新細明體" w:hAnsi="inherit" w:cs="Segoe UI"/>
          <w:color w:val="FFFFFF"/>
          <w:spacing w:val="24"/>
          <w:kern w:val="0"/>
          <w:sz w:val="21"/>
          <w:szCs w:val="21"/>
        </w:rPr>
      </w:pPr>
      <w:proofErr w:type="spellStart"/>
      <w:r w:rsidRPr="00F5088F">
        <w:rPr>
          <w:rFonts w:ascii="inherit" w:eastAsia="新細明體" w:hAnsi="inherit" w:cs="Segoe UI"/>
          <w:color w:val="FFFFFF"/>
          <w:spacing w:val="24"/>
          <w:kern w:val="0"/>
          <w:sz w:val="21"/>
          <w:szCs w:val="21"/>
        </w:rPr>
        <w:t>arrow_forward_ios</w:t>
      </w:r>
      <w:proofErr w:type="spellEnd"/>
    </w:p>
    <w:p w:rsidR="00F5088F" w:rsidRPr="00F5088F" w:rsidRDefault="00F5088F" w:rsidP="00F5088F">
      <w:pPr>
        <w:widowControl/>
        <w:shd w:val="clear" w:color="auto" w:fill="000000"/>
        <w:jc w:val="center"/>
        <w:textAlignment w:val="center"/>
        <w:rPr>
          <w:rFonts w:ascii="inherit" w:eastAsia="新細明體" w:hAnsi="inherit" w:cs="Segoe UI"/>
          <w:color w:val="FFFFFF"/>
          <w:spacing w:val="24"/>
          <w:kern w:val="0"/>
          <w:sz w:val="21"/>
          <w:szCs w:val="21"/>
        </w:rPr>
      </w:pPr>
      <w:r w:rsidRPr="00F5088F">
        <w:rPr>
          <w:rFonts w:ascii="inherit" w:eastAsia="新細明體" w:hAnsi="inherit" w:cs="Segoe UI"/>
          <w:color w:val="FFFFFF"/>
          <w:spacing w:val="24"/>
          <w:kern w:val="0"/>
          <w:sz w:val="21"/>
          <w:szCs w:val="21"/>
        </w:rPr>
        <w:t>閱讀文章</w:t>
      </w:r>
    </w:p>
    <w:p w:rsidR="00F5088F" w:rsidRPr="00F5088F" w:rsidRDefault="00F5088F" w:rsidP="00F5088F">
      <w:pPr>
        <w:widowControl/>
        <w:shd w:val="clear" w:color="auto" w:fill="000000"/>
        <w:jc w:val="center"/>
        <w:textAlignment w:val="baseline"/>
        <w:rPr>
          <w:rFonts w:ascii="Segoe UI" w:eastAsia="新細明體" w:hAnsi="Segoe UI" w:cs="Segoe UI"/>
          <w:color w:val="FFFFFF"/>
          <w:spacing w:val="24"/>
          <w:kern w:val="0"/>
          <w:szCs w:val="24"/>
        </w:rPr>
      </w:pPr>
      <w:r w:rsidRPr="00F5088F">
        <w:rPr>
          <w:rFonts w:ascii="Segoe UI" w:eastAsia="新細明體" w:hAnsi="Segoe UI" w:cs="Segoe UI"/>
          <w:color w:val="FFFFFF"/>
          <w:spacing w:val="24"/>
          <w:kern w:val="0"/>
          <w:szCs w:val="24"/>
        </w:rPr>
        <w:t>Play</w:t>
      </w:r>
    </w:p>
    <w:p w:rsidR="00F5088F" w:rsidRPr="00F5088F" w:rsidRDefault="00F5088F" w:rsidP="00F5088F">
      <w:pPr>
        <w:widowControl/>
        <w:shd w:val="clear" w:color="auto" w:fill="000000"/>
        <w:jc w:val="center"/>
        <w:textAlignment w:val="baseline"/>
        <w:rPr>
          <w:rFonts w:ascii="Segoe UI" w:eastAsia="新細明體" w:hAnsi="Segoe UI" w:cs="Segoe UI"/>
          <w:color w:val="FFFFFF"/>
          <w:spacing w:val="24"/>
          <w:kern w:val="0"/>
          <w:szCs w:val="24"/>
        </w:rPr>
      </w:pPr>
      <w:r w:rsidRPr="00F5088F">
        <w:rPr>
          <w:rFonts w:ascii="inherit" w:eastAsia="新細明體" w:hAnsi="inherit" w:cs="Segoe UI"/>
          <w:color w:val="4A5464"/>
          <w:spacing w:val="24"/>
          <w:kern w:val="0"/>
          <w:sz w:val="20"/>
          <w:szCs w:val="20"/>
          <w:bdr w:val="none" w:sz="0" w:space="0" w:color="auto" w:frame="1"/>
        </w:rPr>
        <w:t>00:00</w:t>
      </w:r>
    </w:p>
    <w:p w:rsidR="00F5088F" w:rsidRPr="00F5088F" w:rsidRDefault="00F5088F" w:rsidP="00F5088F">
      <w:pPr>
        <w:widowControl/>
        <w:shd w:val="clear" w:color="auto" w:fill="000000"/>
        <w:jc w:val="center"/>
        <w:textAlignment w:val="baseline"/>
        <w:rPr>
          <w:rFonts w:ascii="inherit" w:eastAsia="新細明體" w:hAnsi="inherit" w:cs="Segoe UI"/>
          <w:color w:val="FFFFFF"/>
          <w:spacing w:val="24"/>
          <w:kern w:val="0"/>
          <w:sz w:val="20"/>
          <w:szCs w:val="20"/>
        </w:rPr>
      </w:pPr>
      <w:r w:rsidRPr="00F5088F">
        <w:rPr>
          <w:rFonts w:ascii="inherit" w:eastAsia="新細明體" w:hAnsi="inherit" w:cs="Segoe UI"/>
          <w:color w:val="FFFFFF"/>
          <w:spacing w:val="24"/>
          <w:kern w:val="0"/>
          <w:sz w:val="20"/>
          <w:szCs w:val="20"/>
        </w:rPr>
        <w:t>00:43</w:t>
      </w:r>
    </w:p>
    <w:p w:rsidR="00F5088F" w:rsidRPr="00F5088F" w:rsidRDefault="00F5088F" w:rsidP="00F5088F">
      <w:pPr>
        <w:widowControl/>
        <w:shd w:val="clear" w:color="auto" w:fill="000000"/>
        <w:jc w:val="center"/>
        <w:textAlignment w:val="baseline"/>
        <w:rPr>
          <w:rFonts w:ascii="Segoe UI" w:eastAsia="新細明體" w:hAnsi="Segoe UI" w:cs="Segoe UI"/>
          <w:color w:val="FFFFFF"/>
          <w:spacing w:val="24"/>
          <w:kern w:val="0"/>
          <w:szCs w:val="24"/>
        </w:rPr>
      </w:pPr>
      <w:r w:rsidRPr="00F5088F">
        <w:rPr>
          <w:rFonts w:ascii="Segoe UI" w:eastAsia="新細明體" w:hAnsi="Segoe UI" w:cs="Segoe UI"/>
          <w:color w:val="FFFFFF"/>
          <w:spacing w:val="24"/>
          <w:kern w:val="0"/>
          <w:szCs w:val="24"/>
        </w:rPr>
        <w:t>Mute</w:t>
      </w:r>
    </w:p>
    <w:p w:rsidR="00F5088F" w:rsidRPr="00F5088F" w:rsidRDefault="00F5088F" w:rsidP="00F5088F">
      <w:pPr>
        <w:widowControl/>
        <w:shd w:val="clear" w:color="auto" w:fill="000000"/>
        <w:jc w:val="center"/>
        <w:textAlignment w:val="baseline"/>
        <w:rPr>
          <w:rFonts w:ascii="Segoe UI" w:eastAsia="新細明體" w:hAnsi="Segoe UI" w:cs="Segoe UI"/>
          <w:color w:val="212529"/>
          <w:spacing w:val="24"/>
          <w:kern w:val="0"/>
          <w:szCs w:val="24"/>
        </w:rPr>
      </w:pPr>
      <w:r w:rsidRPr="00F5088F">
        <w:rPr>
          <w:rFonts w:ascii="Segoe UI" w:eastAsia="新細明體" w:hAnsi="Segoe UI" w:cs="Segoe UI"/>
          <w:color w:val="212529"/>
          <w:spacing w:val="24"/>
          <w:kern w:val="0"/>
          <w:szCs w:val="24"/>
        </w:rPr>
        <w:t>Play</w:t>
      </w:r>
    </w:p>
    <w:p w:rsidR="00F5088F" w:rsidRPr="00F5088F" w:rsidRDefault="00F5088F" w:rsidP="00F5088F">
      <w:pPr>
        <w:widowControl/>
        <w:shd w:val="clear" w:color="auto" w:fill="FFFFFF"/>
        <w:spacing w:line="480" w:lineRule="atLeast"/>
        <w:jc w:val="center"/>
        <w:textAlignment w:val="baseline"/>
        <w:rPr>
          <w:rFonts w:ascii="inherit" w:eastAsia="新細明體" w:hAnsi="inherit" w:cs="Segoe UI"/>
          <w:color w:val="888888"/>
          <w:spacing w:val="24"/>
          <w:kern w:val="0"/>
          <w:sz w:val="18"/>
          <w:szCs w:val="18"/>
        </w:rPr>
      </w:pPr>
      <w:r w:rsidRPr="00F5088F">
        <w:rPr>
          <w:rFonts w:ascii="inherit" w:eastAsia="新細明體" w:hAnsi="inherit" w:cs="Segoe UI"/>
          <w:color w:val="888888"/>
          <w:spacing w:val="24"/>
          <w:kern w:val="0"/>
          <w:sz w:val="18"/>
          <w:szCs w:val="18"/>
        </w:rPr>
        <w:t xml:space="preserve">Powered by </w:t>
      </w:r>
    </w:p>
    <w:p w:rsidR="00F5088F" w:rsidRPr="00F5088F" w:rsidRDefault="00F5088F" w:rsidP="00F5088F">
      <w:pPr>
        <w:widowControl/>
        <w:shd w:val="clear" w:color="auto" w:fill="FFFFFF"/>
        <w:spacing w:line="480" w:lineRule="atLeast"/>
        <w:jc w:val="center"/>
        <w:textAlignment w:val="baseline"/>
        <w:rPr>
          <w:rFonts w:ascii="inherit" w:eastAsia="新細明體" w:hAnsi="inherit" w:cs="Segoe UI"/>
          <w:b/>
          <w:bCs/>
          <w:color w:val="888888"/>
          <w:spacing w:val="24"/>
          <w:kern w:val="0"/>
          <w:sz w:val="18"/>
          <w:szCs w:val="18"/>
        </w:rPr>
      </w:pPr>
      <w:proofErr w:type="spellStart"/>
      <w:r w:rsidRPr="00F5088F">
        <w:rPr>
          <w:rFonts w:ascii="inherit" w:eastAsia="新細明體" w:hAnsi="inherit" w:cs="Segoe UI"/>
          <w:b/>
          <w:bCs/>
          <w:color w:val="888888"/>
          <w:spacing w:val="24"/>
          <w:kern w:val="0"/>
          <w:sz w:val="18"/>
          <w:szCs w:val="18"/>
        </w:rPr>
        <w:t>GliaStudios</w:t>
      </w:r>
      <w:proofErr w:type="spellEnd"/>
    </w:p>
    <w:p w:rsidR="00F5088F" w:rsidRPr="00F5088F" w:rsidRDefault="00F5088F" w:rsidP="00F5088F">
      <w:pPr>
        <w:widowControl/>
        <w:shd w:val="clear" w:color="auto" w:fill="FFFFFF"/>
        <w:spacing w:after="240"/>
        <w:rPr>
          <w:rFonts w:ascii="Segoe UI" w:eastAsia="新細明體" w:hAnsi="Segoe UI" w:cs="Segoe UI"/>
          <w:color w:val="212529"/>
          <w:spacing w:val="24"/>
          <w:kern w:val="0"/>
          <w:szCs w:val="24"/>
        </w:rPr>
      </w:pPr>
      <w:proofErr w:type="gramStart"/>
      <w:r w:rsidRPr="00F5088F">
        <w:rPr>
          <w:rFonts w:ascii="Segoe UI" w:eastAsia="新細明體" w:hAnsi="Segoe UI" w:cs="Segoe UI"/>
          <w:color w:val="212529"/>
          <w:spacing w:val="24"/>
          <w:kern w:val="0"/>
          <w:szCs w:val="24"/>
        </w:rPr>
        <w:t>本屆全國醫</w:t>
      </w:r>
      <w:proofErr w:type="gramEnd"/>
      <w:r w:rsidRPr="00F5088F">
        <w:rPr>
          <w:rFonts w:ascii="Segoe UI" w:eastAsia="新細明體" w:hAnsi="Segoe UI" w:cs="Segoe UI"/>
          <w:color w:val="212529"/>
          <w:spacing w:val="24"/>
          <w:kern w:val="0"/>
          <w:szCs w:val="24"/>
        </w:rPr>
        <w:t>技</w:t>
      </w:r>
      <w:proofErr w:type="gramStart"/>
      <w:r w:rsidRPr="00F5088F">
        <w:rPr>
          <w:rFonts w:ascii="Segoe UI" w:eastAsia="新細明體" w:hAnsi="Segoe UI" w:cs="Segoe UI"/>
          <w:color w:val="212529"/>
          <w:spacing w:val="24"/>
          <w:kern w:val="0"/>
          <w:szCs w:val="24"/>
        </w:rPr>
        <w:t>盃</w:t>
      </w:r>
      <w:proofErr w:type="gramEnd"/>
      <w:r w:rsidRPr="00F5088F">
        <w:rPr>
          <w:rFonts w:ascii="Segoe UI" w:eastAsia="新細明體" w:hAnsi="Segoe UI" w:cs="Segoe UI"/>
          <w:color w:val="212529"/>
          <w:spacing w:val="24"/>
          <w:kern w:val="0"/>
          <w:szCs w:val="24"/>
        </w:rPr>
        <w:t>由中山醫學大學主辦，競賽規模盛大，吸引全國</w:t>
      </w:r>
      <w:r w:rsidRPr="00F5088F">
        <w:rPr>
          <w:rFonts w:ascii="Segoe UI" w:eastAsia="新細明體" w:hAnsi="Segoe UI" w:cs="Segoe UI"/>
          <w:color w:val="212529"/>
          <w:spacing w:val="24"/>
          <w:kern w:val="0"/>
          <w:szCs w:val="24"/>
        </w:rPr>
        <w:t>17</w:t>
      </w:r>
      <w:r w:rsidRPr="00F5088F">
        <w:rPr>
          <w:rFonts w:ascii="Segoe UI" w:eastAsia="新細明體" w:hAnsi="Segoe UI" w:cs="Segoe UI"/>
          <w:color w:val="212529"/>
          <w:spacing w:val="24"/>
          <w:kern w:val="0"/>
          <w:szCs w:val="24"/>
        </w:rPr>
        <w:t>所大學、</w:t>
      </w:r>
      <w:r w:rsidRPr="00F5088F">
        <w:rPr>
          <w:rFonts w:ascii="Segoe UI" w:eastAsia="新細明體" w:hAnsi="Segoe UI" w:cs="Segoe UI"/>
          <w:color w:val="212529"/>
          <w:spacing w:val="24"/>
          <w:kern w:val="0"/>
          <w:szCs w:val="24"/>
        </w:rPr>
        <w:t>30</w:t>
      </w:r>
      <w:r w:rsidRPr="00F5088F">
        <w:rPr>
          <w:rFonts w:ascii="Segoe UI" w:eastAsia="新細明體" w:hAnsi="Segoe UI" w:cs="Segoe UI"/>
          <w:color w:val="212529"/>
          <w:spacing w:val="24"/>
          <w:kern w:val="0"/>
          <w:szCs w:val="24"/>
        </w:rPr>
        <w:t>支精銳隊伍，共計約</w:t>
      </w:r>
      <w:r w:rsidRPr="00F5088F">
        <w:rPr>
          <w:rFonts w:ascii="Segoe UI" w:eastAsia="新細明體" w:hAnsi="Segoe UI" w:cs="Segoe UI"/>
          <w:color w:val="212529"/>
          <w:spacing w:val="24"/>
          <w:kern w:val="0"/>
          <w:szCs w:val="24"/>
        </w:rPr>
        <w:t>320</w:t>
      </w:r>
      <w:r w:rsidRPr="00F5088F">
        <w:rPr>
          <w:rFonts w:ascii="Segoe UI" w:eastAsia="新細明體" w:hAnsi="Segoe UI" w:cs="Segoe UI"/>
          <w:color w:val="212529"/>
          <w:spacing w:val="24"/>
          <w:kern w:val="0"/>
          <w:szCs w:val="24"/>
        </w:rPr>
        <w:t>位</w:t>
      </w:r>
      <w:proofErr w:type="gramStart"/>
      <w:r w:rsidRPr="00F5088F">
        <w:rPr>
          <w:rFonts w:ascii="Segoe UI" w:eastAsia="新細明體" w:hAnsi="Segoe UI" w:cs="Segoe UI"/>
          <w:color w:val="212529"/>
          <w:spacing w:val="24"/>
          <w:kern w:val="0"/>
          <w:szCs w:val="24"/>
        </w:rPr>
        <w:t>醫</w:t>
      </w:r>
      <w:proofErr w:type="gramEnd"/>
      <w:r w:rsidRPr="00F5088F">
        <w:rPr>
          <w:rFonts w:ascii="Segoe UI" w:eastAsia="新細明體" w:hAnsi="Segoe UI" w:cs="Segoe UI"/>
          <w:color w:val="212529"/>
          <w:spacing w:val="24"/>
          <w:kern w:val="0"/>
          <w:szCs w:val="24"/>
        </w:rPr>
        <w:t>技系學子同場競技。醫學與健康學院院長陳中一表示，</w:t>
      </w:r>
      <w:proofErr w:type="gramStart"/>
      <w:r w:rsidRPr="00F5088F">
        <w:rPr>
          <w:rFonts w:ascii="Segoe UI" w:eastAsia="新細明體" w:hAnsi="Segoe UI" w:cs="Segoe UI"/>
          <w:color w:val="212529"/>
          <w:spacing w:val="24"/>
          <w:kern w:val="0"/>
          <w:szCs w:val="24"/>
        </w:rPr>
        <w:t>輔英本次</w:t>
      </w:r>
      <w:proofErr w:type="gramEnd"/>
      <w:r w:rsidRPr="00F5088F">
        <w:rPr>
          <w:rFonts w:ascii="Segoe UI" w:eastAsia="新細明體" w:hAnsi="Segoe UI" w:cs="Segoe UI"/>
          <w:color w:val="212529"/>
          <w:spacing w:val="24"/>
          <w:kern w:val="0"/>
          <w:szCs w:val="24"/>
        </w:rPr>
        <w:t>精銳盡出，參賽陣容龐大，在桌球、羽球及排球三大項目均斬獲佳績，這不僅是長期訓練與默契磨合的成果，更是師生同心協力的最佳體現。</w:t>
      </w:r>
    </w:p>
    <w:p w:rsidR="00F5088F" w:rsidRPr="00F5088F" w:rsidRDefault="00F5088F" w:rsidP="00F5088F">
      <w:pPr>
        <w:widowControl/>
        <w:shd w:val="clear" w:color="auto" w:fill="FFFFFF"/>
        <w:spacing w:after="240"/>
        <w:rPr>
          <w:rFonts w:ascii="Segoe UI" w:eastAsia="新細明體" w:hAnsi="Segoe UI" w:cs="Segoe UI"/>
          <w:color w:val="212529"/>
          <w:spacing w:val="24"/>
          <w:kern w:val="0"/>
          <w:szCs w:val="24"/>
        </w:rPr>
      </w:pPr>
      <w:r w:rsidRPr="00F5088F">
        <w:rPr>
          <w:rFonts w:ascii="Segoe UI" w:eastAsia="新細明體" w:hAnsi="Segoe UI" w:cs="Segoe UI"/>
          <w:color w:val="212529"/>
          <w:spacing w:val="24"/>
          <w:kern w:val="0"/>
          <w:szCs w:val="24"/>
        </w:rPr>
        <w:t>在桌球奪金的艱辛過程中，林冠華副教授感念曹德安主任與曾維昌副教授在訓練策略上的鼎力相助。桌球隊成員包含賴</w:t>
      </w:r>
      <w:proofErr w:type="gramStart"/>
      <w:r w:rsidRPr="00F5088F">
        <w:rPr>
          <w:rFonts w:ascii="Segoe UI" w:eastAsia="新細明體" w:hAnsi="Segoe UI" w:cs="Segoe UI"/>
          <w:color w:val="212529"/>
          <w:spacing w:val="24"/>
          <w:kern w:val="0"/>
          <w:szCs w:val="24"/>
        </w:rPr>
        <w:t>苡</w:t>
      </w:r>
      <w:proofErr w:type="gramEnd"/>
      <w:r w:rsidRPr="00F5088F">
        <w:rPr>
          <w:rFonts w:ascii="Segoe UI" w:eastAsia="新細明體" w:hAnsi="Segoe UI" w:cs="Segoe UI"/>
          <w:color w:val="212529"/>
          <w:spacing w:val="24"/>
          <w:kern w:val="0"/>
          <w:szCs w:val="24"/>
        </w:rPr>
        <w:t>芯、黃茂碩、賴韻如、康恩</w:t>
      </w:r>
      <w:proofErr w:type="gramStart"/>
      <w:r w:rsidRPr="00F5088F">
        <w:rPr>
          <w:rFonts w:ascii="Segoe UI" w:eastAsia="新細明體" w:hAnsi="Segoe UI" w:cs="Segoe UI"/>
          <w:color w:val="212529"/>
          <w:spacing w:val="24"/>
          <w:kern w:val="0"/>
          <w:szCs w:val="24"/>
        </w:rPr>
        <w:t>祈</w:t>
      </w:r>
      <w:proofErr w:type="gramEnd"/>
      <w:r w:rsidRPr="00F5088F">
        <w:rPr>
          <w:rFonts w:ascii="Segoe UI" w:eastAsia="新細明體" w:hAnsi="Segoe UI" w:cs="Segoe UI"/>
          <w:color w:val="212529"/>
          <w:spacing w:val="24"/>
          <w:kern w:val="0"/>
          <w:szCs w:val="24"/>
        </w:rPr>
        <w:t>、張榆婕、王芷筠及邱榮謙等好手，大家利用課餘及假日</w:t>
      </w:r>
      <w:proofErr w:type="gramStart"/>
      <w:r w:rsidRPr="00F5088F">
        <w:rPr>
          <w:rFonts w:ascii="Segoe UI" w:eastAsia="新細明體" w:hAnsi="Segoe UI" w:cs="Segoe UI"/>
          <w:color w:val="212529"/>
          <w:spacing w:val="24"/>
          <w:kern w:val="0"/>
          <w:szCs w:val="24"/>
        </w:rPr>
        <w:t>自主加練</w:t>
      </w:r>
      <w:proofErr w:type="gramEnd"/>
      <w:r w:rsidRPr="00F5088F">
        <w:rPr>
          <w:rFonts w:ascii="Segoe UI" w:eastAsia="新細明體" w:hAnsi="Segoe UI" w:cs="Segoe UI"/>
          <w:color w:val="212529"/>
          <w:spacing w:val="24"/>
          <w:kern w:val="0"/>
          <w:szCs w:val="24"/>
        </w:rPr>
        <w:t>，展現極強的求勝意志。林冠華提到，初賽時賴</w:t>
      </w:r>
      <w:proofErr w:type="gramStart"/>
      <w:r w:rsidRPr="00F5088F">
        <w:rPr>
          <w:rFonts w:ascii="Segoe UI" w:eastAsia="新細明體" w:hAnsi="Segoe UI" w:cs="Segoe UI"/>
          <w:color w:val="212529"/>
          <w:spacing w:val="24"/>
          <w:kern w:val="0"/>
          <w:szCs w:val="24"/>
        </w:rPr>
        <w:t>苡</w:t>
      </w:r>
      <w:proofErr w:type="gramEnd"/>
      <w:r w:rsidRPr="00F5088F">
        <w:rPr>
          <w:rFonts w:ascii="Segoe UI" w:eastAsia="新細明體" w:hAnsi="Segoe UI" w:cs="Segoe UI"/>
          <w:color w:val="212529"/>
          <w:spacing w:val="24"/>
          <w:kern w:val="0"/>
          <w:szCs w:val="24"/>
        </w:rPr>
        <w:t>芯的女單與混雙保持全勝佳績，為球隊奠定勝基。進入決賽對陣強敵陽明交通大學時，雙方戰況陷入膠著，一度戰成二比二平手。關鍵第五點由曹德安主任與賴</w:t>
      </w:r>
      <w:proofErr w:type="gramStart"/>
      <w:r w:rsidRPr="00F5088F">
        <w:rPr>
          <w:rFonts w:ascii="Segoe UI" w:eastAsia="新細明體" w:hAnsi="Segoe UI" w:cs="Segoe UI"/>
          <w:color w:val="212529"/>
          <w:spacing w:val="24"/>
          <w:kern w:val="0"/>
          <w:szCs w:val="24"/>
        </w:rPr>
        <w:t>苡</w:t>
      </w:r>
      <w:proofErr w:type="gramEnd"/>
      <w:r w:rsidRPr="00F5088F">
        <w:rPr>
          <w:rFonts w:ascii="Segoe UI" w:eastAsia="新細明體" w:hAnsi="Segoe UI" w:cs="Segoe UI"/>
          <w:color w:val="212529"/>
          <w:spacing w:val="24"/>
          <w:kern w:val="0"/>
          <w:szCs w:val="24"/>
        </w:rPr>
        <w:t>芯搭檔混雙，兩人頂住高壓，最終以</w:t>
      </w:r>
      <w:r w:rsidRPr="00F5088F">
        <w:rPr>
          <w:rFonts w:ascii="Segoe UI" w:eastAsia="新細明體" w:hAnsi="Segoe UI" w:cs="Segoe UI"/>
          <w:color w:val="212529"/>
          <w:spacing w:val="24"/>
          <w:kern w:val="0"/>
          <w:szCs w:val="24"/>
        </w:rPr>
        <w:t>11</w:t>
      </w:r>
      <w:r w:rsidRPr="00F5088F">
        <w:rPr>
          <w:rFonts w:ascii="Segoe UI" w:eastAsia="新細明體" w:hAnsi="Segoe UI" w:cs="Segoe UI"/>
          <w:color w:val="212529"/>
          <w:spacing w:val="24"/>
          <w:kern w:val="0"/>
          <w:szCs w:val="24"/>
        </w:rPr>
        <w:t>比</w:t>
      </w:r>
      <w:r w:rsidRPr="00F5088F">
        <w:rPr>
          <w:rFonts w:ascii="Segoe UI" w:eastAsia="新細明體" w:hAnsi="Segoe UI" w:cs="Segoe UI"/>
          <w:color w:val="212529"/>
          <w:spacing w:val="24"/>
          <w:kern w:val="0"/>
          <w:szCs w:val="24"/>
        </w:rPr>
        <w:t>9</w:t>
      </w:r>
      <w:r w:rsidRPr="00F5088F">
        <w:rPr>
          <w:rFonts w:ascii="Segoe UI" w:eastAsia="新細明體" w:hAnsi="Segoe UI" w:cs="Segoe UI"/>
          <w:color w:val="212529"/>
          <w:spacing w:val="24"/>
          <w:kern w:val="0"/>
          <w:szCs w:val="24"/>
        </w:rPr>
        <w:t>險勝對手，成功將冠軍獎盃帶回輔英。</w:t>
      </w:r>
    </w:p>
    <w:p w:rsidR="00F5088F" w:rsidRPr="00F5088F" w:rsidRDefault="00F5088F" w:rsidP="00F5088F">
      <w:pPr>
        <w:widowControl/>
        <w:shd w:val="clear" w:color="auto" w:fill="FFFFFF"/>
        <w:spacing w:after="240"/>
        <w:rPr>
          <w:rFonts w:ascii="Segoe UI" w:eastAsia="新細明體" w:hAnsi="Segoe UI" w:cs="Segoe UI"/>
          <w:color w:val="212529"/>
          <w:spacing w:val="24"/>
          <w:kern w:val="0"/>
          <w:szCs w:val="24"/>
        </w:rPr>
      </w:pPr>
      <w:r w:rsidRPr="00F5088F">
        <w:rPr>
          <w:rFonts w:ascii="Segoe UI" w:eastAsia="新細明體" w:hAnsi="Segoe UI" w:cs="Segoe UI"/>
          <w:color w:val="212529"/>
          <w:spacing w:val="24"/>
          <w:kern w:val="0"/>
          <w:szCs w:val="24"/>
        </w:rPr>
        <w:t>奪冠功臣賴</w:t>
      </w:r>
      <w:proofErr w:type="gramStart"/>
      <w:r w:rsidRPr="00F5088F">
        <w:rPr>
          <w:rFonts w:ascii="Segoe UI" w:eastAsia="新細明體" w:hAnsi="Segoe UI" w:cs="Segoe UI"/>
          <w:color w:val="212529"/>
          <w:spacing w:val="24"/>
          <w:kern w:val="0"/>
          <w:szCs w:val="24"/>
        </w:rPr>
        <w:t>苡</w:t>
      </w:r>
      <w:proofErr w:type="gramEnd"/>
      <w:r w:rsidRPr="00F5088F">
        <w:rPr>
          <w:rFonts w:ascii="Segoe UI" w:eastAsia="新細明體" w:hAnsi="Segoe UI" w:cs="Segoe UI"/>
          <w:color w:val="212529"/>
          <w:spacing w:val="24"/>
          <w:kern w:val="0"/>
          <w:szCs w:val="24"/>
        </w:rPr>
        <w:t>芯興奮地表示，比賽過程雖然緊繃刺激，但</w:t>
      </w:r>
      <w:proofErr w:type="gramStart"/>
      <w:r w:rsidRPr="00F5088F">
        <w:rPr>
          <w:rFonts w:ascii="Segoe UI" w:eastAsia="新細明體" w:hAnsi="Segoe UI" w:cs="Segoe UI"/>
          <w:color w:val="212529"/>
          <w:spacing w:val="24"/>
          <w:kern w:val="0"/>
          <w:szCs w:val="24"/>
        </w:rPr>
        <w:t>隊友間的彼此</w:t>
      </w:r>
      <w:proofErr w:type="gramEnd"/>
      <w:r w:rsidRPr="00F5088F">
        <w:rPr>
          <w:rFonts w:ascii="Segoe UI" w:eastAsia="新細明體" w:hAnsi="Segoe UI" w:cs="Segoe UI"/>
          <w:color w:val="212529"/>
          <w:spacing w:val="24"/>
          <w:kern w:val="0"/>
          <w:szCs w:val="24"/>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F5088F">
        <w:rPr>
          <w:rFonts w:ascii="Segoe UI" w:eastAsia="新細明體" w:hAnsi="Segoe UI" w:cs="Segoe UI"/>
          <w:color w:val="212529"/>
          <w:spacing w:val="24"/>
          <w:kern w:val="0"/>
          <w:szCs w:val="24"/>
        </w:rPr>
        <w:t>英科大醫</w:t>
      </w:r>
      <w:proofErr w:type="gramEnd"/>
      <w:r w:rsidRPr="00F5088F">
        <w:rPr>
          <w:rFonts w:ascii="Segoe UI" w:eastAsia="新細明體" w:hAnsi="Segoe UI" w:cs="Segoe UI"/>
          <w:color w:val="212529"/>
          <w:spacing w:val="24"/>
          <w:kern w:val="0"/>
          <w:szCs w:val="24"/>
        </w:rPr>
        <w:t>技系在此次全國賽事的全面發光，不僅印證了學系的向心力，更為校園注入一股充滿活力的運動風氣。</w:t>
      </w:r>
    </w:p>
    <w:p w:rsidR="00666402" w:rsidRPr="00F5088F" w:rsidRDefault="00666402" w:rsidP="00F5088F">
      <w:bookmarkStart w:id="0" w:name="_GoBack"/>
      <w:bookmarkEnd w:id="0"/>
    </w:p>
    <w:sectPr w:rsidR="00666402" w:rsidRPr="00F5088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B785B"/>
    <w:multiLevelType w:val="multilevel"/>
    <w:tmpl w:val="2D183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88F"/>
    <w:rsid w:val="00666402"/>
    <w:rsid w:val="00F508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4A7760-7D48-4ED6-8269-393ADDB5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5088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5088F"/>
    <w:rPr>
      <w:rFonts w:ascii="新細明體" w:eastAsia="新細明體" w:hAnsi="新細明體" w:cs="新細明體"/>
      <w:b/>
      <w:bCs/>
      <w:kern w:val="36"/>
      <w:sz w:val="48"/>
      <w:szCs w:val="48"/>
    </w:rPr>
  </w:style>
  <w:style w:type="character" w:styleId="a3">
    <w:name w:val="Hyperlink"/>
    <w:basedOn w:val="a0"/>
    <w:uiPriority w:val="99"/>
    <w:semiHidden/>
    <w:unhideWhenUsed/>
    <w:rsid w:val="00F5088F"/>
    <w:rPr>
      <w:color w:val="0000FF"/>
      <w:u w:val="single"/>
    </w:rPr>
  </w:style>
  <w:style w:type="character" w:customStyle="1" w:styleId="text-blue">
    <w:name w:val="text-blue"/>
    <w:basedOn w:val="a0"/>
    <w:rsid w:val="00F5088F"/>
  </w:style>
  <w:style w:type="paragraph" w:styleId="Web">
    <w:name w:val="Normal (Web)"/>
    <w:basedOn w:val="a"/>
    <w:uiPriority w:val="99"/>
    <w:semiHidden/>
    <w:unhideWhenUsed/>
    <w:rsid w:val="00F5088F"/>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F5088F"/>
  </w:style>
  <w:style w:type="character" w:customStyle="1" w:styleId="plyrtooltip">
    <w:name w:val="plyr__tooltip"/>
    <w:basedOn w:val="a0"/>
    <w:rsid w:val="00F5088F"/>
  </w:style>
  <w:style w:type="character" w:customStyle="1" w:styleId="plyrsr-only">
    <w:name w:val="plyr__sr-only"/>
    <w:basedOn w:val="a0"/>
    <w:rsid w:val="00F50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84749">
      <w:bodyDiv w:val="1"/>
      <w:marLeft w:val="0"/>
      <w:marRight w:val="0"/>
      <w:marTop w:val="0"/>
      <w:marBottom w:val="0"/>
      <w:divBdr>
        <w:top w:val="none" w:sz="0" w:space="0" w:color="auto"/>
        <w:left w:val="none" w:sz="0" w:space="0" w:color="auto"/>
        <w:bottom w:val="none" w:sz="0" w:space="0" w:color="auto"/>
        <w:right w:val="none" w:sz="0" w:space="0" w:color="auto"/>
      </w:divBdr>
      <w:divsChild>
        <w:div w:id="139471025">
          <w:marLeft w:val="0"/>
          <w:marRight w:val="0"/>
          <w:marTop w:val="0"/>
          <w:marBottom w:val="0"/>
          <w:divBdr>
            <w:top w:val="none" w:sz="0" w:space="0" w:color="auto"/>
            <w:left w:val="none" w:sz="0" w:space="0" w:color="auto"/>
            <w:bottom w:val="none" w:sz="0" w:space="0" w:color="auto"/>
            <w:right w:val="none" w:sz="0" w:space="0" w:color="auto"/>
          </w:divBdr>
        </w:div>
        <w:div w:id="768355692">
          <w:marLeft w:val="0"/>
          <w:marRight w:val="-180"/>
          <w:marTop w:val="0"/>
          <w:marBottom w:val="0"/>
          <w:divBdr>
            <w:top w:val="none" w:sz="0" w:space="0" w:color="auto"/>
            <w:left w:val="none" w:sz="0" w:space="0" w:color="auto"/>
            <w:bottom w:val="none" w:sz="0" w:space="0" w:color="auto"/>
            <w:right w:val="none" w:sz="0" w:space="0" w:color="auto"/>
          </w:divBdr>
        </w:div>
        <w:div w:id="1192181355">
          <w:marLeft w:val="0"/>
          <w:marRight w:val="0"/>
          <w:marTop w:val="0"/>
          <w:marBottom w:val="0"/>
          <w:divBdr>
            <w:top w:val="none" w:sz="0" w:space="0" w:color="auto"/>
            <w:left w:val="none" w:sz="0" w:space="0" w:color="auto"/>
            <w:bottom w:val="none" w:sz="0" w:space="0" w:color="auto"/>
            <w:right w:val="none" w:sz="0" w:space="0" w:color="auto"/>
          </w:divBdr>
          <w:divsChild>
            <w:div w:id="2050764081">
              <w:marLeft w:val="0"/>
              <w:marRight w:val="0"/>
              <w:marTop w:val="600"/>
              <w:marBottom w:val="600"/>
              <w:divBdr>
                <w:top w:val="none" w:sz="0" w:space="0" w:color="auto"/>
                <w:left w:val="none" w:sz="0" w:space="0" w:color="auto"/>
                <w:bottom w:val="none" w:sz="0" w:space="0" w:color="auto"/>
                <w:right w:val="none" w:sz="0" w:space="0" w:color="auto"/>
              </w:divBdr>
              <w:divsChild>
                <w:div w:id="153300868">
                  <w:marLeft w:val="0"/>
                  <w:marRight w:val="0"/>
                  <w:marTop w:val="0"/>
                  <w:marBottom w:val="0"/>
                  <w:divBdr>
                    <w:top w:val="none" w:sz="0" w:space="0" w:color="auto"/>
                    <w:left w:val="none" w:sz="0" w:space="0" w:color="auto"/>
                    <w:bottom w:val="none" w:sz="0" w:space="0" w:color="auto"/>
                    <w:right w:val="none" w:sz="0" w:space="0" w:color="auto"/>
                  </w:divBdr>
                  <w:divsChild>
                    <w:div w:id="1769429652">
                      <w:marLeft w:val="0"/>
                      <w:marRight w:val="0"/>
                      <w:marTop w:val="0"/>
                      <w:marBottom w:val="0"/>
                      <w:divBdr>
                        <w:top w:val="none" w:sz="0" w:space="0" w:color="auto"/>
                        <w:left w:val="none" w:sz="0" w:space="0" w:color="auto"/>
                        <w:bottom w:val="none" w:sz="0" w:space="0" w:color="auto"/>
                        <w:right w:val="none" w:sz="0" w:space="0" w:color="auto"/>
                      </w:divBdr>
                      <w:divsChild>
                        <w:div w:id="70663470">
                          <w:marLeft w:val="0"/>
                          <w:marRight w:val="0"/>
                          <w:marTop w:val="0"/>
                          <w:marBottom w:val="0"/>
                          <w:divBdr>
                            <w:top w:val="none" w:sz="0" w:space="0" w:color="auto"/>
                            <w:left w:val="none" w:sz="0" w:space="0" w:color="auto"/>
                            <w:bottom w:val="none" w:sz="0" w:space="0" w:color="auto"/>
                            <w:right w:val="none" w:sz="0" w:space="0" w:color="auto"/>
                          </w:divBdr>
                          <w:divsChild>
                            <w:div w:id="14504095">
                              <w:marLeft w:val="0"/>
                              <w:marRight w:val="0"/>
                              <w:marTop w:val="0"/>
                              <w:marBottom w:val="0"/>
                              <w:divBdr>
                                <w:top w:val="none" w:sz="0" w:space="0" w:color="auto"/>
                                <w:left w:val="none" w:sz="0" w:space="0" w:color="auto"/>
                                <w:bottom w:val="none" w:sz="0" w:space="0" w:color="auto"/>
                                <w:right w:val="none" w:sz="0" w:space="0" w:color="auto"/>
                              </w:divBdr>
                              <w:divsChild>
                                <w:div w:id="204148805">
                                  <w:marLeft w:val="0"/>
                                  <w:marRight w:val="0"/>
                                  <w:marTop w:val="0"/>
                                  <w:marBottom w:val="0"/>
                                  <w:divBdr>
                                    <w:top w:val="none" w:sz="0" w:space="0" w:color="auto"/>
                                    <w:left w:val="none" w:sz="0" w:space="0" w:color="auto"/>
                                    <w:bottom w:val="none" w:sz="0" w:space="0" w:color="auto"/>
                                    <w:right w:val="none" w:sz="0" w:space="0" w:color="auto"/>
                                  </w:divBdr>
                                  <w:divsChild>
                                    <w:div w:id="295182275">
                                      <w:marLeft w:val="0"/>
                                      <w:marRight w:val="0"/>
                                      <w:marTop w:val="0"/>
                                      <w:marBottom w:val="0"/>
                                      <w:divBdr>
                                        <w:top w:val="none" w:sz="0" w:space="0" w:color="auto"/>
                                        <w:left w:val="none" w:sz="0" w:space="0" w:color="auto"/>
                                        <w:bottom w:val="none" w:sz="0" w:space="0" w:color="auto"/>
                                        <w:right w:val="none" w:sz="0" w:space="0" w:color="auto"/>
                                      </w:divBdr>
                                    </w:div>
                                    <w:div w:id="80690057">
                                      <w:marLeft w:val="0"/>
                                      <w:marRight w:val="0"/>
                                      <w:marTop w:val="0"/>
                                      <w:marBottom w:val="0"/>
                                      <w:divBdr>
                                        <w:top w:val="none" w:sz="0" w:space="0" w:color="auto"/>
                                        <w:left w:val="none" w:sz="0" w:space="0" w:color="auto"/>
                                        <w:bottom w:val="none" w:sz="0" w:space="0" w:color="auto"/>
                                        <w:right w:val="none" w:sz="0" w:space="0" w:color="auto"/>
                                      </w:divBdr>
                                    </w:div>
                                  </w:divsChild>
                                </w:div>
                                <w:div w:id="478307635">
                                  <w:marLeft w:val="0"/>
                                  <w:marRight w:val="0"/>
                                  <w:marTop w:val="0"/>
                                  <w:marBottom w:val="0"/>
                                  <w:divBdr>
                                    <w:top w:val="none" w:sz="0" w:space="0" w:color="auto"/>
                                    <w:left w:val="none" w:sz="0" w:space="0" w:color="auto"/>
                                    <w:bottom w:val="none" w:sz="0" w:space="0" w:color="auto"/>
                                    <w:right w:val="none" w:sz="0" w:space="0" w:color="auto"/>
                                  </w:divBdr>
                                  <w:divsChild>
                                    <w:div w:id="813645002">
                                      <w:marLeft w:val="0"/>
                                      <w:marRight w:val="0"/>
                                      <w:marTop w:val="0"/>
                                      <w:marBottom w:val="0"/>
                                      <w:divBdr>
                                        <w:top w:val="none" w:sz="0" w:space="0" w:color="auto"/>
                                        <w:left w:val="none" w:sz="0" w:space="0" w:color="auto"/>
                                        <w:bottom w:val="none" w:sz="0" w:space="0" w:color="auto"/>
                                        <w:right w:val="none" w:sz="0" w:space="0" w:color="auto"/>
                                      </w:divBdr>
                                      <w:divsChild>
                                        <w:div w:id="1150558484">
                                          <w:marLeft w:val="38"/>
                                          <w:marRight w:val="0"/>
                                          <w:marTop w:val="0"/>
                                          <w:marBottom w:val="0"/>
                                          <w:divBdr>
                                            <w:top w:val="none" w:sz="0" w:space="0" w:color="auto"/>
                                            <w:left w:val="none" w:sz="0" w:space="0" w:color="auto"/>
                                            <w:bottom w:val="none" w:sz="0" w:space="0" w:color="auto"/>
                                            <w:right w:val="none" w:sz="0" w:space="0" w:color="auto"/>
                                          </w:divBdr>
                                          <w:divsChild>
                                            <w:div w:id="769197749">
                                              <w:marLeft w:val="0"/>
                                              <w:marRight w:val="195"/>
                                              <w:marTop w:val="0"/>
                                              <w:marBottom w:val="0"/>
                                              <w:divBdr>
                                                <w:top w:val="none" w:sz="0" w:space="0" w:color="auto"/>
                                                <w:left w:val="none" w:sz="0" w:space="0" w:color="auto"/>
                                                <w:bottom w:val="none" w:sz="0" w:space="0" w:color="auto"/>
                                                <w:right w:val="none" w:sz="0" w:space="0" w:color="auto"/>
                                              </w:divBdr>
                                            </w:div>
                                          </w:divsChild>
                                        </w:div>
                                        <w:div w:id="61030207">
                                          <w:marLeft w:val="38"/>
                                          <w:marRight w:val="0"/>
                                          <w:marTop w:val="0"/>
                                          <w:marBottom w:val="0"/>
                                          <w:divBdr>
                                            <w:top w:val="none" w:sz="0" w:space="0" w:color="auto"/>
                                            <w:left w:val="none" w:sz="0" w:space="0" w:color="auto"/>
                                            <w:bottom w:val="none" w:sz="0" w:space="0" w:color="auto"/>
                                            <w:right w:val="none" w:sz="0" w:space="0" w:color="auto"/>
                                          </w:divBdr>
                                        </w:div>
                                        <w:div w:id="1934164059">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394560">
                          <w:marLeft w:val="0"/>
                          <w:marRight w:val="0"/>
                          <w:marTop w:val="0"/>
                          <w:marBottom w:val="0"/>
                          <w:divBdr>
                            <w:top w:val="none" w:sz="0" w:space="0" w:color="auto"/>
                            <w:left w:val="none" w:sz="0" w:space="0" w:color="auto"/>
                            <w:bottom w:val="none" w:sz="0" w:space="0" w:color="auto"/>
                            <w:right w:val="none" w:sz="0" w:space="0" w:color="auto"/>
                          </w:divBdr>
                          <w:divsChild>
                            <w:div w:id="1797794918">
                              <w:marLeft w:val="0"/>
                              <w:marRight w:val="0"/>
                              <w:marTop w:val="0"/>
                              <w:marBottom w:val="0"/>
                              <w:divBdr>
                                <w:top w:val="none" w:sz="0" w:space="0" w:color="auto"/>
                                <w:left w:val="none" w:sz="0" w:space="0" w:color="auto"/>
                                <w:bottom w:val="none" w:sz="0" w:space="0" w:color="auto"/>
                                <w:right w:val="none" w:sz="0" w:space="0" w:color="auto"/>
                              </w:divBdr>
                              <w:divsChild>
                                <w:div w:id="889340351">
                                  <w:marLeft w:val="0"/>
                                  <w:marRight w:val="0"/>
                                  <w:marTop w:val="0"/>
                                  <w:marBottom w:val="0"/>
                                  <w:divBdr>
                                    <w:top w:val="none" w:sz="0" w:space="0" w:color="auto"/>
                                    <w:left w:val="none" w:sz="0" w:space="0" w:color="auto"/>
                                    <w:bottom w:val="none" w:sz="0" w:space="0" w:color="auto"/>
                                    <w:right w:val="none" w:sz="0" w:space="0" w:color="auto"/>
                                  </w:divBdr>
                                </w:div>
                                <w:div w:id="12218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tw/?app=category&amp;act=child&amp;id=8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fe.tw/?app=category&amp;act=parent&amp;i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fe.tw/" TargetMode="External"/><Relationship Id="rId11" Type="http://schemas.openxmlformats.org/officeDocument/2006/relationships/image" Target="media/image3.jpeg"/><Relationship Id="rId5" Type="http://schemas.openxmlformats.org/officeDocument/2006/relationships/image" Target="media/image1.png"/><Relationship Id="rId10" Type="http://schemas.openxmlformats.org/officeDocument/2006/relationships/hyperlink" Target="https://life.tw/?app=author&amp;act=detail&amp;id=125651"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2026-04-08T02:44:00Z</dcterms:created>
  <dcterms:modified xsi:type="dcterms:W3CDTF">2026-04-08T02:52:00Z</dcterms:modified>
</cp:coreProperties>
</file>